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Grid"/>
        <w:tblW w:w="15315" w:type="dxa"/>
        <w:tblLayout w:type="fixed"/>
        <w:tblLook w:val="04A0"/>
      </w:tblPr>
      <w:tblGrid>
        <w:gridCol w:w="2535"/>
        <w:gridCol w:w="2160"/>
        <w:gridCol w:w="2610"/>
        <w:gridCol w:w="8010"/>
      </w:tblGrid>
      <w:tr w:rsidR="008163A6" w:rsidRPr="008163A6" w:rsidTr="008163A6">
        <w:trPr>
          <w:cnfStyle w:val="100000000000"/>
          <w:trHeight w:val="315"/>
        </w:trPr>
        <w:tc>
          <w:tcPr>
            <w:cnfStyle w:val="001000000000"/>
            <w:tcW w:w="2535" w:type="dxa"/>
            <w:hideMark/>
          </w:tcPr>
          <w:p w:rsidR="008163A6" w:rsidRPr="008163A6" w:rsidRDefault="008163A6" w:rsidP="008163A6">
            <w:pPr>
              <w:jc w:val="center"/>
              <w:rPr>
                <w:rFonts w:ascii="Times New Roman" w:eastAsia="Times New Roman" w:hAnsi="Times New Roman" w:cs="Times New Roman"/>
                <w:iCs/>
                <w:color w:val="000000"/>
                <w:sz w:val="24"/>
                <w:szCs w:val="24"/>
                <w:u w:val="single"/>
              </w:rPr>
            </w:pPr>
            <w:r w:rsidRPr="008163A6">
              <w:rPr>
                <w:rFonts w:ascii="Times New Roman" w:eastAsia="Times New Roman" w:hAnsi="Times New Roman" w:cs="Times New Roman"/>
                <w:iCs/>
                <w:color w:val="000000"/>
                <w:sz w:val="24"/>
                <w:szCs w:val="24"/>
                <w:u w:val="single"/>
              </w:rPr>
              <w:t>GRANT</w:t>
            </w:r>
          </w:p>
        </w:tc>
        <w:tc>
          <w:tcPr>
            <w:tcW w:w="2160" w:type="dxa"/>
            <w:hideMark/>
          </w:tcPr>
          <w:p w:rsidR="008163A6" w:rsidRPr="008163A6" w:rsidRDefault="008163A6" w:rsidP="008163A6">
            <w:pPr>
              <w:jc w:val="center"/>
              <w:cnfStyle w:val="100000000000"/>
              <w:rPr>
                <w:rFonts w:ascii="Times New Roman" w:eastAsia="Times New Roman" w:hAnsi="Times New Roman" w:cs="Times New Roman"/>
                <w:iCs/>
                <w:color w:val="000000"/>
                <w:sz w:val="24"/>
                <w:szCs w:val="24"/>
                <w:u w:val="single"/>
              </w:rPr>
            </w:pPr>
            <w:r w:rsidRPr="008163A6">
              <w:rPr>
                <w:rFonts w:ascii="Times New Roman" w:eastAsia="Times New Roman" w:hAnsi="Times New Roman" w:cs="Times New Roman"/>
                <w:iCs/>
                <w:color w:val="000000"/>
                <w:sz w:val="24"/>
                <w:szCs w:val="24"/>
                <w:u w:val="single"/>
              </w:rPr>
              <w:t>DEADLINE</w:t>
            </w:r>
          </w:p>
        </w:tc>
        <w:tc>
          <w:tcPr>
            <w:tcW w:w="2610" w:type="dxa"/>
            <w:hideMark/>
          </w:tcPr>
          <w:p w:rsidR="008163A6" w:rsidRPr="008163A6" w:rsidRDefault="008163A6" w:rsidP="008163A6">
            <w:pPr>
              <w:jc w:val="center"/>
              <w:cnfStyle w:val="100000000000"/>
              <w:rPr>
                <w:rFonts w:ascii="Times New Roman" w:eastAsia="Times New Roman" w:hAnsi="Times New Roman" w:cs="Times New Roman"/>
                <w:iCs/>
                <w:color w:val="000000"/>
                <w:sz w:val="24"/>
                <w:szCs w:val="24"/>
                <w:u w:val="single"/>
              </w:rPr>
            </w:pPr>
            <w:r w:rsidRPr="008163A6">
              <w:rPr>
                <w:rFonts w:ascii="Times New Roman" w:eastAsia="Times New Roman" w:hAnsi="Times New Roman" w:cs="Times New Roman"/>
                <w:iCs/>
                <w:color w:val="000000"/>
                <w:sz w:val="24"/>
                <w:szCs w:val="24"/>
                <w:u w:val="single"/>
              </w:rPr>
              <w:t>WEB LINK</w:t>
            </w:r>
          </w:p>
        </w:tc>
        <w:tc>
          <w:tcPr>
            <w:tcW w:w="8010" w:type="dxa"/>
          </w:tcPr>
          <w:p w:rsidR="008163A6" w:rsidRPr="008163A6" w:rsidRDefault="008163A6" w:rsidP="008163A6">
            <w:pPr>
              <w:jc w:val="center"/>
              <w:cnfStyle w:val="100000000000"/>
              <w:rPr>
                <w:rFonts w:ascii="Times New Roman" w:eastAsia="Times New Roman" w:hAnsi="Times New Roman" w:cs="Times New Roman"/>
                <w:iCs/>
                <w:color w:val="000000"/>
                <w:sz w:val="24"/>
                <w:szCs w:val="24"/>
                <w:u w:val="single"/>
              </w:rPr>
            </w:pPr>
            <w:r w:rsidRPr="008163A6">
              <w:rPr>
                <w:rFonts w:ascii="Times New Roman" w:eastAsia="Times New Roman" w:hAnsi="Times New Roman" w:cs="Times New Roman"/>
                <w:iCs/>
                <w:color w:val="000000"/>
                <w:sz w:val="24"/>
                <w:szCs w:val="24"/>
                <w:u w:val="single"/>
              </w:rPr>
              <w:t>SYNOPSIS</w:t>
            </w:r>
          </w:p>
        </w:tc>
      </w:tr>
      <w:tr w:rsidR="008163A6" w:rsidRPr="008163A6" w:rsidTr="008163A6">
        <w:trPr>
          <w:cnfStyle w:val="000000100000"/>
          <w:trHeight w:val="15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USDOE-Asian American and Native American Pacific Islander-Serving Institutions Program (CCRAA)</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20-Feb-09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4" w:history="1">
              <w:r w:rsidRPr="008163A6">
                <w:rPr>
                  <w:rFonts w:ascii="Calibri" w:eastAsia="Times New Roman" w:hAnsi="Calibri" w:cs="Times New Roman"/>
                  <w:color w:val="7030A0"/>
                </w:rPr>
                <w:t xml:space="preserve">http://www.ed.gov/programs/aanapiccraa/index.html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the Asian American and Native American Pacific Islander-Serving Institution Program is to support institutions of education in their effort to increase their self-sufficiency by improving academic programs, institutional management, and fiscal stability.</w:t>
            </w:r>
          </w:p>
        </w:tc>
      </w:tr>
      <w:tr w:rsidR="008163A6" w:rsidRPr="008163A6" w:rsidTr="008163A6">
        <w:trPr>
          <w:cnfStyle w:val="000000010000"/>
          <w:trHeight w:val="285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USDOE-Assessment for Accountability -- Special Education Research</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Deadline for Transmittal of Applications for CFDA 84.324A: 27-July-06</w:t>
            </w:r>
            <w:r w:rsidRPr="008163A6">
              <w:rPr>
                <w:rFonts w:ascii="Calibri" w:eastAsia="Times New Roman" w:hAnsi="Calibri" w:cs="Times New Roman"/>
                <w:color w:val="7030A0"/>
              </w:rPr>
              <w:br/>
              <w:t>Deadline for Transmittal of Applications for CFDA 84.324A: July 27, 2006</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5" w:history="1">
              <w:r w:rsidRPr="008163A6">
                <w:rPr>
                  <w:rFonts w:ascii="Calibri" w:eastAsia="Times New Roman" w:hAnsi="Calibri" w:cs="Times New Roman"/>
                  <w:color w:val="7030A0"/>
                </w:rPr>
                <w:t xml:space="preserve">http://www.ed.gov/programs/specedassessment/index.html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Children with disabilities are now included in state academic assessments under the No Child Left Behind Act, as well as other state and local assessment systems that are used for accountability purposes. This program addresses questions related to how assessments, measures of progress, assessment standards, and accountability provisions should be designed to capture and represent growth in high priority skills among children with disabilities. The overall goal of this program is the design and implementation of assessment systems that are valid and that provide information that can be used to promote the highest levels of achievement for all children.</w:t>
            </w:r>
          </w:p>
        </w:tc>
      </w:tr>
      <w:tr w:rsidR="008163A6" w:rsidRPr="008163A6" w:rsidTr="008163A6">
        <w:trPr>
          <w:cnfStyle w:val="000000100000"/>
          <w:trHeight w:val="115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USDOE-Autism Spectrum Disorders -- Special Education Research</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Deadline for Transmittal of Applications for CFDA 84.324B: 16-Nov-06</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6" w:history="1">
              <w:r w:rsidRPr="008163A6">
                <w:rPr>
                  <w:rFonts w:ascii="Calibri" w:eastAsia="Times New Roman" w:hAnsi="Calibri" w:cs="Times New Roman"/>
                  <w:color w:val="7030A0"/>
                </w:rPr>
                <w:t xml:space="preserve">http://www.ed.gov/programs/specedautism/index.html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the Autism Spectrum Disorders Research Grants Program is to contribute to the improvement of cognitive, communicative, academic, social, and behavioral outcomes of children identified with autism spectrum disorder (ASD) in preschool through middle school.</w:t>
            </w:r>
          </w:p>
        </w:tc>
      </w:tr>
      <w:tr w:rsidR="008163A6" w:rsidRPr="008163A6" w:rsidTr="008163A6">
        <w:trPr>
          <w:cnfStyle w:val="000000010000"/>
          <w:trHeight w:val="202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USDOE-Civic Education</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24-Aug-07</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7" w:history="1">
              <w:r w:rsidRPr="008163A6">
                <w:rPr>
                  <w:rFonts w:ascii="Calibri" w:eastAsia="Times New Roman" w:hAnsi="Calibri" w:cs="Times New Roman"/>
                  <w:color w:val="7030A0"/>
                </w:rPr>
                <w:t xml:space="preserve">http://www.ed.gov/programs/coopedexchange/index.html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develop exemplary curricula and teacher training programs in civics, government, and economic education and make them available to educators from the United States and other eligible countries; assist eligible countries in the adaptation, implementation, and institutionalization of such programs; create and implement civics, government, and economic education programs for students that draw upon the experiences of participating eligible countries; and provide a means for the exchange of ideas and experiences in civics, government, and economic education among political, governmental, private sector, and education leaders of participating eligible countries.</w:t>
            </w:r>
          </w:p>
        </w:tc>
      </w:tr>
      <w:tr w:rsidR="008163A6" w:rsidRPr="008163A6" w:rsidTr="008163A6">
        <w:trPr>
          <w:cnfStyle w:val="000000100000"/>
          <w:trHeight w:val="121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USDOE-Disability and Rehabilitation Research and Related Projects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1-Aug-08</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8" w:history="1">
              <w:r w:rsidRPr="008163A6">
                <w:rPr>
                  <w:rFonts w:ascii="Calibri" w:eastAsia="Times New Roman" w:hAnsi="Calibri" w:cs="Times New Roman"/>
                  <w:color w:val="7030A0"/>
                </w:rPr>
                <w:t xml:space="preserve">http://www.ed.gov/programs/drrp/index.html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the program is to plan and conduct research, demonstration projects, training, and related activities to improve the lives of individuals with disabilities. These projects are quite varied, though all are aimed at fulfilling NIDRR's overarching goals of inclusion, integration, employment, and self-sufficiency for people with disabilities.</w:t>
            </w:r>
          </w:p>
        </w:tc>
      </w:tr>
      <w:tr w:rsidR="008163A6" w:rsidRPr="008163A6" w:rsidTr="008163A6">
        <w:trPr>
          <w:cnfStyle w:val="000000010000"/>
          <w:trHeight w:val="103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USDOE-Distance Education Demonstration Program</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6-Oct-03</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9" w:history="1">
              <w:r w:rsidRPr="008163A6">
                <w:rPr>
                  <w:rFonts w:ascii="Calibri" w:eastAsia="Times New Roman" w:hAnsi="Calibri" w:cs="Times New Roman"/>
                  <w:color w:val="7030A0"/>
                </w:rPr>
                <w:t xml:space="preserve">http://www.ed.gov/programs/disted/index.html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This program supports the use of technology to deliver instruction by issuing waivers of certain Department regulations in order to enhance access to federal student aid for distance education students pursuing college-level academic studies and training.</w:t>
            </w:r>
          </w:p>
        </w:tc>
      </w:tr>
      <w:tr w:rsidR="008163A6" w:rsidRPr="008163A6" w:rsidTr="008163A6">
        <w:trPr>
          <w:cnfStyle w:val="000000100000"/>
          <w:trHeight w:val="126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lastRenderedPageBreak/>
              <w:t>USDOE-Early Childhood Educator Professional Development Program</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30-Jun-08</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10" w:history="1">
              <w:r w:rsidRPr="008163A6">
                <w:rPr>
                  <w:rFonts w:ascii="Calibri" w:eastAsia="Times New Roman" w:hAnsi="Calibri" w:cs="Times New Roman"/>
                  <w:color w:val="7030A0"/>
                </w:rPr>
                <w:t xml:space="preserve">http://www.ed.gov/programs/eceducator/index.html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is to promote school readiness and improved learning outcomes of young children by providing high quality professional development programs to improve the knowledge and skills of early childhood educators and caregivers who work in early childhood programs located in high-poverty communities and who serve primarily children from low-income families.</w:t>
            </w:r>
          </w:p>
        </w:tc>
      </w:tr>
      <w:tr w:rsidR="008163A6" w:rsidRPr="008163A6" w:rsidTr="008163A6">
        <w:trPr>
          <w:cnfStyle w:val="000000010000"/>
          <w:trHeight w:val="6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USDOE-Education Research</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1-Nov-07</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11" w:history="1">
              <w:r w:rsidRPr="008163A6">
                <w:rPr>
                  <w:rFonts w:ascii="Calibri" w:eastAsia="Times New Roman" w:hAnsi="Calibri" w:cs="Times New Roman"/>
                  <w:color w:val="7030A0"/>
                </w:rPr>
                <w:t xml:space="preserve">http://www.ed.gov/programs/edresearch/index.html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Under this program title, IES supports research to improve education at all levels.</w:t>
            </w:r>
          </w:p>
        </w:tc>
      </w:tr>
      <w:tr w:rsidR="008163A6" w:rsidRPr="008163A6" w:rsidTr="008163A6">
        <w:trPr>
          <w:cnfStyle w:val="000000100000"/>
          <w:trHeight w:val="169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USDOE-Educational Opportunity Centers Program</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Winter 2010</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12" w:history="1">
              <w:r w:rsidRPr="008163A6">
                <w:rPr>
                  <w:rFonts w:ascii="Calibri" w:eastAsia="Times New Roman" w:hAnsi="Calibri" w:cs="Times New Roman"/>
                  <w:color w:val="7030A0"/>
                </w:rPr>
                <w:t xml:space="preserve">http://www.ed.gov/programs/trioeoc/index.html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Educational Opportunity Centers program provides counseling and information on college admissions to qualified adults who want to enter or continue a program of postsecondary education. An important objective of the program is to counsel participants on financial aid options and to assist in the application process. The goal of the EOC program is to increase the number of adult participants who enroll in postsecondary education institutions.</w:t>
            </w:r>
          </w:p>
        </w:tc>
      </w:tr>
      <w:tr w:rsidR="008163A6" w:rsidRPr="008163A6" w:rsidTr="008163A6">
        <w:trPr>
          <w:cnfStyle w:val="000000010000"/>
          <w:trHeight w:val="118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USDOE-Women's Educational Equity</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20-Mar-09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13" w:history="1">
              <w:r w:rsidRPr="008163A6">
                <w:rPr>
                  <w:rFonts w:ascii="Calibri" w:eastAsia="Times New Roman" w:hAnsi="Calibri" w:cs="Times New Roman"/>
                  <w:color w:val="7030A0"/>
                </w:rPr>
                <w:t xml:space="preserve">http://www.ed.gov/programs/equity/index.html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This program promotes education equity for women and girls through competitive grants. The program designates most of its funding for local implementation of gender-equity policies and practices. Research, development, and dissemination activities also may be funded. Projects may be funded for up to four years.</w:t>
            </w:r>
          </w:p>
        </w:tc>
      </w:tr>
      <w:tr w:rsidR="008163A6" w:rsidRPr="008163A6" w:rsidTr="008163A6">
        <w:trPr>
          <w:cnfStyle w:val="000000100000"/>
          <w:trHeight w:val="211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 xml:space="preserve">USDOE-Teaching American History </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17-Feb-09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14" w:history="1">
              <w:r w:rsidRPr="008163A6">
                <w:rPr>
                  <w:rFonts w:ascii="Calibri" w:eastAsia="Times New Roman" w:hAnsi="Calibri" w:cs="Times New Roman"/>
                  <w:color w:val="7030A0"/>
                </w:rPr>
                <w:t xml:space="preserve">http://www.ed.gov/programs/teachinghistory/index.html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program is designed to raise student achievement by improving teachers' knowledge and understanding of and appreciation for traditional U.S. history. Grant awards will assist LEAs, in partnership with entities that have content expertise, to develop, document, evaluate, and disseminate innovative and cohesive models of professional development. By helping teachers to develop a deeper understanding and appreciation of U.S. history as a separate subject matter within the core curriculum, these programs will improve instruction and raise student achievement.</w:t>
            </w:r>
          </w:p>
        </w:tc>
      </w:tr>
      <w:tr w:rsidR="008163A6" w:rsidRPr="008163A6" w:rsidTr="008163A6">
        <w:trPr>
          <w:cnfStyle w:val="000000010000"/>
          <w:trHeight w:val="201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 xml:space="preserve">USDOE-Charter Schools Program </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15-Jan-09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15" w:history="1">
              <w:r w:rsidRPr="008163A6">
                <w:rPr>
                  <w:rFonts w:ascii="Calibri" w:eastAsia="Times New Roman" w:hAnsi="Calibri" w:cs="Times New Roman"/>
                  <w:color w:val="7030A0"/>
                </w:rPr>
                <w:t xml:space="preserve">http://www.ed.gov/programs/charter/index.html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 xml:space="preserve">This program provides financial assistance for the planning, program design, and initial implementation of charter schools, and the dissemination of information on charter schools. Grants are available, on a competitive basis, to SEAs in states that have charter school laws; SEAs in turn make </w:t>
            </w:r>
            <w:proofErr w:type="spellStart"/>
            <w:r w:rsidRPr="008163A6">
              <w:rPr>
                <w:rFonts w:ascii="Calibri" w:eastAsia="Times New Roman" w:hAnsi="Calibri" w:cs="Times New Roman"/>
                <w:color w:val="7030A0"/>
              </w:rPr>
              <w:t>subgrants</w:t>
            </w:r>
            <w:proofErr w:type="spellEnd"/>
            <w:r w:rsidRPr="008163A6">
              <w:rPr>
                <w:rFonts w:ascii="Calibri" w:eastAsia="Times New Roman" w:hAnsi="Calibri" w:cs="Times New Roman"/>
                <w:color w:val="7030A0"/>
              </w:rPr>
              <w:t xml:space="preserve"> to developers of charter schools who have applied for a charter. If an eligible SEA elects not to participate or if its application for funding is not approved, the Department can make grants directly to charter school developers.</w:t>
            </w:r>
          </w:p>
        </w:tc>
      </w:tr>
      <w:tr w:rsidR="008163A6" w:rsidRPr="008163A6" w:rsidTr="008163A6">
        <w:trPr>
          <w:cnfStyle w:val="000000100000"/>
          <w:trHeight w:val="184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USDOE-Charter Schools, Public Charter Schools Program, CSP</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15-Jun-09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16" w:history="1">
              <w:r w:rsidRPr="008163A6">
                <w:rPr>
                  <w:rFonts w:ascii="Calibri" w:eastAsia="Times New Roman" w:hAnsi="Calibri" w:cs="Times New Roman"/>
                  <w:color w:val="7030A0"/>
                </w:rPr>
                <w:t xml:space="preserve">http://www.ed.gov/programs/charter/index.html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 xml:space="preserve">This program provides financial assistance for the planning, program design, and initial implementation of charter schools, and the dissemination of information on charter schools. Grants are available, on a competitive basis, to SEAs in states that have charter school laws; SEAs in turn make </w:t>
            </w:r>
            <w:proofErr w:type="spellStart"/>
            <w:r w:rsidRPr="008163A6">
              <w:rPr>
                <w:rFonts w:ascii="Calibri" w:eastAsia="Times New Roman" w:hAnsi="Calibri" w:cs="Times New Roman"/>
                <w:color w:val="7030A0"/>
              </w:rPr>
              <w:t>subgrants</w:t>
            </w:r>
            <w:proofErr w:type="spellEnd"/>
            <w:r w:rsidRPr="008163A6">
              <w:rPr>
                <w:rFonts w:ascii="Calibri" w:eastAsia="Times New Roman" w:hAnsi="Calibri" w:cs="Times New Roman"/>
                <w:color w:val="7030A0"/>
              </w:rPr>
              <w:t xml:space="preserve"> to developers of charter schools who have applied for a charter. If an eligible SEA elects not to participate or if its application for funding is not approved, the Department can make grants directly to charter school developers.</w:t>
            </w:r>
          </w:p>
        </w:tc>
      </w:tr>
      <w:tr w:rsidR="008163A6" w:rsidRPr="008163A6" w:rsidTr="008163A6">
        <w:trPr>
          <w:cnfStyle w:val="000000010000"/>
          <w:trHeight w:val="207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lastRenderedPageBreak/>
              <w:t>USDOE-State Charter School Facilities Incentive Grants Program</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1-Jul-09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17" w:history="1">
              <w:r w:rsidRPr="008163A6">
                <w:rPr>
                  <w:rFonts w:ascii="Calibri" w:eastAsia="Times New Roman" w:hAnsi="Calibri" w:cs="Times New Roman"/>
                  <w:color w:val="7030A0"/>
                </w:rPr>
                <w:t xml:space="preserve">http://www.ed.gov/programs/statecharter/index.html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This program provides grants to eligible states to help them establish or enhance, and administer, per-pupil facilities aid programs for charter schools. States eligible for these grants are those with per-pupil aid programs to assist charter schools with their school facility costs. Federal funds are used to match programs funded with nonfederal dollars that make payments, on a per-pupil basis, to provide charter schools with facilities financing. States pay an increasing share of the cost of the program.</w:t>
            </w:r>
          </w:p>
        </w:tc>
      </w:tr>
      <w:tr w:rsidR="008163A6" w:rsidRPr="008163A6" w:rsidTr="008163A6">
        <w:trPr>
          <w:cnfStyle w:val="000000100000"/>
          <w:trHeight w:val="118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USDOE-Transition to Teaching</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21-Jan-09</w:t>
            </w:r>
          </w:p>
        </w:tc>
        <w:tc>
          <w:tcPr>
            <w:tcW w:w="2610" w:type="dxa"/>
            <w:hideMark/>
          </w:tcPr>
          <w:p w:rsidR="008163A6" w:rsidRPr="008163A6" w:rsidRDefault="008163A6" w:rsidP="008163A6">
            <w:pPr>
              <w:cnfStyle w:val="000000100000"/>
              <w:rPr>
                <w:rFonts w:ascii="Calibri" w:eastAsia="Times New Roman" w:hAnsi="Calibri" w:cs="Times New Roman"/>
                <w:color w:val="7030A0"/>
                <w:u w:val="single"/>
              </w:rPr>
            </w:pPr>
            <w:hyperlink r:id="rId18" w:history="1">
              <w:r w:rsidRPr="008163A6">
                <w:rPr>
                  <w:rFonts w:ascii="Calibri" w:eastAsia="Times New Roman" w:hAnsi="Calibri" w:cs="Times New Roman"/>
                  <w:color w:val="7030A0"/>
                  <w:u w:val="single"/>
                </w:rPr>
                <w:t xml:space="preserve">http://www.ed.gov/programs/transitionteach/index.html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Recruit and retain highly qualified midcareer professionals (including highly qualified paraprofessionals) and recent graduates of IHEs, as teachers in high-need schools, including recruiting teachers through alternative routes to teacher certification; and</w:t>
            </w:r>
          </w:p>
        </w:tc>
      </w:tr>
      <w:tr w:rsidR="008163A6" w:rsidRPr="008163A6" w:rsidTr="008163A6">
        <w:trPr>
          <w:cnfStyle w:val="000000010000"/>
          <w:trHeight w:val="139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 </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 </w:t>
            </w:r>
          </w:p>
        </w:tc>
        <w:tc>
          <w:tcPr>
            <w:tcW w:w="261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 </w:t>
            </w:r>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 xml:space="preserve">Encourage the development and expansion of alternative routes to certification under </w:t>
            </w:r>
            <w:proofErr w:type="spellStart"/>
            <w:r w:rsidRPr="008163A6">
              <w:rPr>
                <w:rFonts w:ascii="Calibri" w:eastAsia="Times New Roman" w:hAnsi="Calibri" w:cs="Times New Roman"/>
                <w:color w:val="7030A0"/>
              </w:rPr>
              <w:t>stateapproved</w:t>
            </w:r>
            <w:proofErr w:type="spellEnd"/>
            <w:r w:rsidRPr="008163A6">
              <w:rPr>
                <w:rFonts w:ascii="Calibri" w:eastAsia="Times New Roman" w:hAnsi="Calibri" w:cs="Times New Roman"/>
                <w:color w:val="7030A0"/>
              </w:rPr>
              <w:t xml:space="preserve"> programs that enable individuals to be eligible for teacher certification within a reduced period of time, relying on the experience, expertise, and academic qualifications </w:t>
            </w:r>
            <w:proofErr w:type="gramStart"/>
            <w:r w:rsidRPr="008163A6">
              <w:rPr>
                <w:rFonts w:ascii="Calibri" w:eastAsia="Times New Roman" w:hAnsi="Calibri" w:cs="Times New Roman"/>
                <w:color w:val="7030A0"/>
              </w:rPr>
              <w:t>of an individual or other factors</w:t>
            </w:r>
            <w:proofErr w:type="gramEnd"/>
            <w:r w:rsidRPr="008163A6">
              <w:rPr>
                <w:rFonts w:ascii="Calibri" w:eastAsia="Times New Roman" w:hAnsi="Calibri" w:cs="Times New Roman"/>
                <w:color w:val="7030A0"/>
              </w:rPr>
              <w:t xml:space="preserve"> in lieu of traditional course work in the field of education.</w:t>
            </w:r>
          </w:p>
        </w:tc>
      </w:tr>
      <w:tr w:rsidR="008163A6" w:rsidRPr="008163A6" w:rsidTr="008163A6">
        <w:trPr>
          <w:cnfStyle w:val="000000100000"/>
          <w:trHeight w:val="114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USDOE-Credit Enhancement for Charter School Facilities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30-Jan-09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19" w:history="1">
              <w:r w:rsidRPr="008163A6">
                <w:rPr>
                  <w:rFonts w:ascii="Calibri" w:eastAsia="Times New Roman" w:hAnsi="Calibri" w:cs="Times New Roman"/>
                  <w:color w:val="7030A0"/>
                </w:rPr>
                <w:t xml:space="preserve">http://www.ed.gov/programs/charterfacilities/index.html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This program provides grants to eligible entities to leverage funds through credit enhancement initiatives in order to assist charter schools in using private sector capital to acquire, construct, renovate, or lease academic facilities.</w:t>
            </w:r>
          </w:p>
        </w:tc>
      </w:tr>
      <w:tr w:rsidR="008163A6" w:rsidRPr="008163A6" w:rsidTr="008163A6">
        <w:trPr>
          <w:cnfStyle w:val="000000010000"/>
          <w:trHeight w:val="99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USDOE-Disability and Rehabilitation Research and Related Projects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22-May-09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20" w:history="1">
              <w:r w:rsidRPr="008163A6">
                <w:rPr>
                  <w:rFonts w:ascii="Calibri" w:eastAsia="Times New Roman" w:hAnsi="Calibri" w:cs="Times New Roman"/>
                  <w:color w:val="7030A0"/>
                </w:rPr>
                <w:t xml:space="preserve">http://www.ed.gov/programs/drrp/index.html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the program is to plan and conduct research, demonstration projects, training, and related activities to improve the lives of individuals with disabilities. These projects are quite varied, though all are aimed at fulfilling NIDRR's overarching goals of inclusion, integration, employment, and self-sufficiency for people with disabilities.</w:t>
            </w:r>
          </w:p>
        </w:tc>
      </w:tr>
      <w:tr w:rsidR="008163A6" w:rsidRPr="008163A6" w:rsidTr="008163A6">
        <w:trPr>
          <w:cnfStyle w:val="000000100000"/>
          <w:trHeight w:val="166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USDOE-Rehabilitation Engineering Research Centers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29-May-09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21" w:history="1">
              <w:r w:rsidRPr="008163A6">
                <w:rPr>
                  <w:rFonts w:ascii="Calibri" w:eastAsia="Times New Roman" w:hAnsi="Calibri" w:cs="Times New Roman"/>
                  <w:color w:val="7030A0"/>
                </w:rPr>
                <w:t xml:space="preserve">http://www.ed.gov/programs/rerc/index.html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RERCs support activities that: (1) lead to the development of methods, procedures, and devices that will benefit individuals with disabilities, especially those with the most severe disabilities; or (2) involve technology for the purposes of enhancing opportunities for meeting the needs of and addressing the barriers confronted by individuals with disabilities in all aspects of their lives.</w:t>
            </w:r>
          </w:p>
        </w:tc>
      </w:tr>
      <w:tr w:rsidR="008163A6" w:rsidRPr="008163A6" w:rsidTr="008163A6">
        <w:trPr>
          <w:cnfStyle w:val="000000010000"/>
          <w:trHeight w:val="165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USDOE-Mary Switzer Research Fellowships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27-Jan-09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22" w:history="1">
              <w:r w:rsidRPr="008163A6">
                <w:rPr>
                  <w:rFonts w:ascii="Calibri" w:eastAsia="Times New Roman" w:hAnsi="Calibri" w:cs="Times New Roman"/>
                  <w:color w:val="7030A0"/>
                </w:rPr>
                <w:t xml:space="preserve">http://www.ed.gov/programs/resfel/index.html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These fellowships are awarded to help the nation build future disability and rehabilitation research capacity. Distinguished fellowships are awarded to individuals with doctorates or with comparable academic status who have had seven or more years of experience relevant to rehabilitation research. Merit fellowships are given to persons in earlier stages of their research careers.</w:t>
            </w:r>
          </w:p>
        </w:tc>
      </w:tr>
      <w:tr w:rsidR="008163A6" w:rsidRPr="008163A6" w:rsidTr="008163A6">
        <w:trPr>
          <w:cnfStyle w:val="000000100000"/>
          <w:trHeight w:val="15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lastRenderedPageBreak/>
              <w:t>USDOE-Special Education -- State Personnel Development Grants Program</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30-Apr-09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23" w:history="1">
              <w:r w:rsidRPr="008163A6">
                <w:rPr>
                  <w:rFonts w:ascii="Calibri" w:eastAsia="Times New Roman" w:hAnsi="Calibri" w:cs="Times New Roman"/>
                  <w:color w:val="7030A0"/>
                </w:rPr>
                <w:t xml:space="preserve">http://www.ed.gov/programs/osepsig/index.html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This program assists SEAs in reforming and improving their systems for personnel preparation and professional development in early intervention, education, and transition services in order to improve results for children with disabilities.</w:t>
            </w:r>
          </w:p>
        </w:tc>
      </w:tr>
      <w:tr w:rsidR="008163A6" w:rsidRPr="008163A6" w:rsidTr="008163A6">
        <w:trPr>
          <w:cnfStyle w:val="000000010000"/>
          <w:trHeight w:val="166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USDOE-Special Education--Personnel Development to Improve Services and Results for Children with Disabilities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4-Mar-09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24" w:history="1">
              <w:r w:rsidRPr="008163A6">
                <w:rPr>
                  <w:rFonts w:ascii="Calibri" w:eastAsia="Times New Roman" w:hAnsi="Calibri" w:cs="Times New Roman"/>
                  <w:color w:val="7030A0"/>
                </w:rPr>
                <w:t xml:space="preserve">http://www.ed.gov/programs/osepprep/index.html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(1) help address state-identified needs for highly qualified personnel in special education, related services, early intervention, and regular education to work with children with disabilities and (2) ensure that those personnel have the skills and knowledge, derived from practices that have been determined through research and experience to be successful, needed to serve these children.</w:t>
            </w:r>
          </w:p>
        </w:tc>
      </w:tr>
      <w:tr w:rsidR="008163A6" w:rsidRPr="008163A6" w:rsidTr="008163A6">
        <w:trPr>
          <w:cnfStyle w:val="000000100000"/>
          <w:trHeight w:val="142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USDOE-Special Education-National Activities-Personnel Preparation</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6-Mar-09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25" w:history="1">
              <w:r w:rsidRPr="008163A6">
                <w:rPr>
                  <w:rFonts w:ascii="Calibri" w:eastAsia="Times New Roman" w:hAnsi="Calibri" w:cs="Times New Roman"/>
                  <w:color w:val="7030A0"/>
                </w:rPr>
                <w:t xml:space="preserve">http://www.ed.gov/programs/osepprep/index.html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(1) help address state-identified needs for highly qualified personnel in special education, related services, early intervention, and regular education to work with children with disabilities and (2) ensure that those personnel have the skills and knowledge, derived from practices that have been determined through research and experience to be successful, needed to serve these children.</w:t>
            </w:r>
          </w:p>
        </w:tc>
      </w:tr>
      <w:tr w:rsidR="008163A6" w:rsidRPr="008163A6" w:rsidTr="008163A6">
        <w:trPr>
          <w:cnfStyle w:val="000000010000"/>
          <w:trHeight w:val="166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USDOE-84.325V Leadership Preparation in Sensory Disabilities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26-May-09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26" w:history="1">
              <w:r w:rsidRPr="008163A6">
                <w:rPr>
                  <w:rFonts w:ascii="Calibri" w:eastAsia="Times New Roman" w:hAnsi="Calibri" w:cs="Times New Roman"/>
                  <w:color w:val="7030A0"/>
                </w:rPr>
                <w:t xml:space="preserve">http://www.ed.gov/programs/osepprep/index.html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(1) help address state-identified needs for highly qualified personnel in special education, related services, early intervention, and regular education to work with children with disabilities and (2) ensure that those personnel have the skills and knowledge, derived from practices that have been determined through research and experience to be successful, needed to serve these children.</w:t>
            </w:r>
          </w:p>
        </w:tc>
      </w:tr>
      <w:tr w:rsidR="008163A6" w:rsidRPr="008163A6" w:rsidTr="008163A6">
        <w:trPr>
          <w:cnfStyle w:val="000000100000"/>
          <w:trHeight w:val="12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USDOE-84.326C-01 Deaf-Blind Centers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17-Mar-09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27" w:history="1">
              <w:r w:rsidRPr="008163A6">
                <w:rPr>
                  <w:rFonts w:ascii="Calibri" w:eastAsia="Times New Roman" w:hAnsi="Calibri" w:cs="Times New Roman"/>
                  <w:color w:val="7030A0"/>
                </w:rPr>
                <w:t xml:space="preserve">http://www.ed.gov/programs/oseptad/index.html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promote academic achievement and improve results for children with disabilities by providing technical assistance, model demonstration projects, dissemination of useful information, and implementation activities that are supported by scientifically based research.</w:t>
            </w:r>
          </w:p>
        </w:tc>
      </w:tr>
      <w:tr w:rsidR="008163A6" w:rsidRPr="008163A6" w:rsidTr="008163A6">
        <w:trPr>
          <w:cnfStyle w:val="000000010000"/>
          <w:trHeight w:val="139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USDOE-84.326M-01 Multi-Tiered Models in High School</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17-Mar-09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28" w:history="1">
              <w:r w:rsidRPr="008163A6">
                <w:rPr>
                  <w:rFonts w:ascii="Calibri" w:eastAsia="Times New Roman" w:hAnsi="Calibri" w:cs="Times New Roman"/>
                  <w:color w:val="7030A0"/>
                </w:rPr>
                <w:t xml:space="preserve">http://www.ed.gov/programs/oseptad/index.html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promote academic achievement and improve results for children with disabilities by providing technical assistance, model demonstration projects, dissemination of useful information, and implementation activities that are supported by scientifically based research.</w:t>
            </w:r>
          </w:p>
        </w:tc>
      </w:tr>
      <w:tr w:rsidR="008163A6" w:rsidRPr="008163A6" w:rsidTr="008163A6">
        <w:trPr>
          <w:cnfStyle w:val="000000100000"/>
          <w:trHeight w:val="135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USDOE-84.326R-01 Regional Resource Centers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13-Feb-09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29" w:history="1">
              <w:r w:rsidRPr="008163A6">
                <w:rPr>
                  <w:rFonts w:ascii="Calibri" w:eastAsia="Times New Roman" w:hAnsi="Calibri" w:cs="Times New Roman"/>
                  <w:color w:val="7030A0"/>
                </w:rPr>
                <w:t xml:space="preserve">http://www.ed.gov/programs/oseptad/index.html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promote academic achievement and improve results for children with disabilities by providing technical assistance, model demonstration projects, dissemination of useful information, and implementation activities that are supported by scientifically based research.</w:t>
            </w:r>
          </w:p>
        </w:tc>
      </w:tr>
      <w:tr w:rsidR="008163A6" w:rsidRPr="008163A6" w:rsidTr="008163A6">
        <w:trPr>
          <w:cnfStyle w:val="000000010000"/>
          <w:trHeight w:val="168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lastRenderedPageBreak/>
              <w:t>USDOE-84.326U-01 National Center on Postsecondary Outcomes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30-Apr-09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30" w:history="1">
              <w:r w:rsidRPr="008163A6">
                <w:rPr>
                  <w:rFonts w:ascii="Calibri" w:eastAsia="Times New Roman" w:hAnsi="Calibri" w:cs="Times New Roman"/>
                  <w:color w:val="7030A0"/>
                </w:rPr>
                <w:t xml:space="preserve">http://www.ed.gov/programs/oseptad/index.html </w:t>
              </w:r>
            </w:hyperlink>
          </w:p>
        </w:tc>
        <w:tc>
          <w:tcPr>
            <w:tcW w:w="8010" w:type="dxa"/>
          </w:tcPr>
          <w:p w:rsidR="008163A6" w:rsidRPr="008163A6" w:rsidRDefault="008163A6" w:rsidP="00BE181C">
            <w:pPr>
              <w:spacing w:after="240"/>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promote academic achievement and improve results for children with disabilities by providing technical assistance, model demonstration projects, dissemination of useful information, and implementation activities that are supported by scientifically based research.</w:t>
            </w:r>
          </w:p>
        </w:tc>
      </w:tr>
      <w:tr w:rsidR="008163A6" w:rsidRPr="008163A6" w:rsidTr="008163A6">
        <w:trPr>
          <w:cnfStyle w:val="000000100000"/>
          <w:trHeight w:val="6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USDOE-84.327C-01 Television Access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24-Apr-09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31" w:history="1">
              <w:r w:rsidRPr="008163A6">
                <w:rPr>
                  <w:rFonts w:ascii="Calibri" w:eastAsia="Times New Roman" w:hAnsi="Calibri" w:cs="Times New Roman"/>
                  <w:color w:val="7030A0"/>
                </w:rPr>
                <w:t xml:space="preserve">http://www.ed.gov/programs/oseptms/index.html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This program supports technology development, demonstration, and utilization. Educational media activities, such as video descriptions and captioning of educational materials, also are supported.</w:t>
            </w:r>
          </w:p>
        </w:tc>
      </w:tr>
      <w:tr w:rsidR="008163A6" w:rsidRPr="008163A6" w:rsidTr="008163A6">
        <w:trPr>
          <w:cnfStyle w:val="000000010000"/>
          <w:trHeight w:val="9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USDOE-84.327G-01 Center on Technology Implementation</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24-Apr-09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32" w:history="1">
              <w:r w:rsidRPr="008163A6">
                <w:rPr>
                  <w:rFonts w:ascii="Calibri" w:eastAsia="Times New Roman" w:hAnsi="Calibri" w:cs="Times New Roman"/>
                  <w:color w:val="7030A0"/>
                </w:rPr>
                <w:t xml:space="preserve">http://www.ed.gov/programs/oseptms/index.html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This program supports technology development, demonstration, and utilization. Educational media activities, such as video descriptions and captioning of educational materials, also are supported.</w:t>
            </w:r>
          </w:p>
        </w:tc>
      </w:tr>
      <w:tr w:rsidR="008163A6" w:rsidRPr="008163A6" w:rsidTr="008163A6">
        <w:trPr>
          <w:cnfStyle w:val="000000100000"/>
          <w:trHeight w:val="6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USDOE-84.327P-01 NIMAS Center</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15-May-09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33" w:history="1">
              <w:r w:rsidRPr="008163A6">
                <w:rPr>
                  <w:rFonts w:ascii="Calibri" w:eastAsia="Times New Roman" w:hAnsi="Calibri" w:cs="Times New Roman"/>
                  <w:color w:val="7030A0"/>
                </w:rPr>
                <w:t xml:space="preserve">http://www.ed.gov/programs/oseptms/index.html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This program supports technology development, demonstration, and utilization. Educational media activities, such as video descriptions and captioning of educational materials, also are supported.</w:t>
            </w:r>
          </w:p>
        </w:tc>
      </w:tr>
      <w:tr w:rsidR="008163A6" w:rsidRPr="008163A6" w:rsidTr="008163A6">
        <w:trPr>
          <w:cnfStyle w:val="000000010000"/>
          <w:trHeight w:val="9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USDOE-84.327R-01 Center on Assistive Technology</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1-May-09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34" w:history="1">
              <w:r w:rsidRPr="008163A6">
                <w:rPr>
                  <w:rFonts w:ascii="Calibri" w:eastAsia="Times New Roman" w:hAnsi="Calibri" w:cs="Times New Roman"/>
                  <w:color w:val="7030A0"/>
                </w:rPr>
                <w:t xml:space="preserve">http://www.ed.gov/programs/oseptms/index.html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This program supports technology development, demonstration, and utilization. Educational media activities, such as video descriptions and captioning of educational materials, also are supported.</w:t>
            </w:r>
          </w:p>
        </w:tc>
      </w:tr>
      <w:tr w:rsidR="008163A6" w:rsidRPr="008163A6" w:rsidTr="008163A6">
        <w:trPr>
          <w:cnfStyle w:val="000000100000"/>
          <w:trHeight w:val="9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USDOE-84.328C-01 Community Parent Resource Centers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9-Feb-09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35" w:history="1">
              <w:r w:rsidRPr="008163A6">
                <w:rPr>
                  <w:rFonts w:ascii="Calibri" w:eastAsia="Times New Roman" w:hAnsi="Calibri" w:cs="Times New Roman"/>
                  <w:color w:val="7030A0"/>
                </w:rPr>
                <w:t xml:space="preserve">http://www.ed.gov/programs/oseppic/index.html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ensure that parents of children with disabilities receive training and information to help improve results for their children.</w:t>
            </w:r>
          </w:p>
        </w:tc>
      </w:tr>
      <w:tr w:rsidR="008163A6" w:rsidRPr="008163A6" w:rsidTr="008163A6">
        <w:trPr>
          <w:cnfStyle w:val="000000010000"/>
          <w:trHeight w:val="9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USDOE-84.328M-01 Parent Training and Information Centers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23-Feb-09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36" w:history="1">
              <w:r w:rsidRPr="008163A6">
                <w:rPr>
                  <w:rFonts w:ascii="Calibri" w:eastAsia="Times New Roman" w:hAnsi="Calibri" w:cs="Times New Roman"/>
                  <w:color w:val="7030A0"/>
                </w:rPr>
                <w:t xml:space="preserve">http://www.ed.gov/programs/oseppic/index.html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Awards are made for parent information centers, community parent centers, and for technical assistance to such centers.</w:t>
            </w:r>
          </w:p>
        </w:tc>
      </w:tr>
      <w:tr w:rsidR="008163A6" w:rsidRPr="008163A6" w:rsidTr="008163A6">
        <w:trPr>
          <w:cnfStyle w:val="000000100000"/>
          <w:trHeight w:val="192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USDOE-Recreational Programs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10-Mar-09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37" w:history="1">
              <w:r w:rsidRPr="008163A6">
                <w:rPr>
                  <w:rFonts w:ascii="Calibri" w:eastAsia="Times New Roman" w:hAnsi="Calibri" w:cs="Times New Roman"/>
                  <w:color w:val="7030A0"/>
                </w:rPr>
                <w:t xml:space="preserve">http://www.ed.gov/programs/rsarecreation/index.html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This program provides individuals with disabilities inclusive recreational activities and experiences that can be expected to aid them in their employment, mobility, socialization, independence, and community integration. Project periods last three years and the federal share of costs is 100 percent in year one, 75 percent in year two, and 50 percent in year three. Projects must maintain, at a minimum, the same level of services over the three-year project period and assure that the service program awarded will be continued after the federal assistance ends.</w:t>
            </w:r>
          </w:p>
        </w:tc>
      </w:tr>
      <w:tr w:rsidR="008163A6" w:rsidRPr="008163A6" w:rsidTr="008163A6">
        <w:trPr>
          <w:cnfStyle w:val="000000010000"/>
          <w:trHeight w:val="222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USDOE-Rehabilitation Training</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15-Jan-09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38" w:history="1">
              <w:r w:rsidRPr="008163A6">
                <w:rPr>
                  <w:rFonts w:ascii="Calibri" w:eastAsia="Times New Roman" w:hAnsi="Calibri" w:cs="Times New Roman"/>
                  <w:color w:val="7030A0"/>
                </w:rPr>
                <w:t xml:space="preserve">http://www.ed.gov/programs/rsatrain/index.html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Sec. 12(a</w:t>
            </w:r>
            <w:proofErr w:type="gramStart"/>
            <w:r w:rsidRPr="008163A6">
              <w:rPr>
                <w:rFonts w:ascii="Calibri" w:eastAsia="Times New Roman" w:hAnsi="Calibri" w:cs="Times New Roman"/>
                <w:color w:val="7030A0"/>
              </w:rPr>
              <w:t>)(</w:t>
            </w:r>
            <w:proofErr w:type="gramEnd"/>
            <w:r w:rsidRPr="008163A6">
              <w:rPr>
                <w:rFonts w:ascii="Calibri" w:eastAsia="Times New Roman" w:hAnsi="Calibri" w:cs="Times New Roman"/>
                <w:color w:val="7030A0"/>
              </w:rPr>
              <w:t xml:space="preserve">1) of the Rehabilitation Act authorizes the commissioner of the U.S. Department of Education's Rehabilitation Services Administration (RSA) to provide technical assistance and consultative services to public and nonprofit private agencies and organizations, including assistance to enable agencies and organizations to facilitate meaningful and effective participation by individuals with disabilities in workforce investment activities under the Workforce Investment Act of 1998 (WIA). In addition, Sec. 12 funds may be used to provide short-term training and technical instruction, conduct special projects and demonstrations, collect, prepare, publish and disseminate special educational or informational materials, provide monitoring and </w:t>
            </w:r>
            <w:r w:rsidRPr="008163A6">
              <w:rPr>
                <w:rFonts w:ascii="Calibri" w:eastAsia="Times New Roman" w:hAnsi="Calibri" w:cs="Times New Roman"/>
                <w:color w:val="7030A0"/>
              </w:rPr>
              <w:lastRenderedPageBreak/>
              <w:t>conduct evaluations.</w:t>
            </w:r>
          </w:p>
        </w:tc>
      </w:tr>
      <w:tr w:rsidR="008163A6" w:rsidRPr="008163A6" w:rsidTr="008163A6">
        <w:trPr>
          <w:cnfStyle w:val="000000100000"/>
          <w:trHeight w:val="175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lastRenderedPageBreak/>
              <w:t>USDOE-84.129W Rehabilitation Long-Term Training--Comprehensive System of Personnel Development</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15-Jan-09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39" w:history="1">
              <w:r w:rsidRPr="008163A6">
                <w:rPr>
                  <w:rFonts w:ascii="Calibri" w:eastAsia="Times New Roman" w:hAnsi="Calibri" w:cs="Times New Roman"/>
                  <w:color w:val="7030A0"/>
                </w:rPr>
                <w:t xml:space="preserve">http://www.ed.gov/programs/rsatrain/index.html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 xml:space="preserve">Program funds are awarded through grants and contracts to procure expertise in identified areas of national significance and technical support in order to improve the operation of the vocational rehabilitation (VR) program and other programs under the </w:t>
            </w:r>
            <w:proofErr w:type="spellStart"/>
            <w:r w:rsidRPr="008163A6">
              <w:rPr>
                <w:rFonts w:ascii="Calibri" w:eastAsia="Times New Roman" w:hAnsi="Calibri" w:cs="Times New Roman"/>
                <w:color w:val="7030A0"/>
              </w:rPr>
              <w:t>Rehabilitiation</w:t>
            </w:r>
            <w:proofErr w:type="spellEnd"/>
            <w:r w:rsidRPr="008163A6">
              <w:rPr>
                <w:rFonts w:ascii="Calibri" w:eastAsia="Times New Roman" w:hAnsi="Calibri" w:cs="Times New Roman"/>
                <w:color w:val="7030A0"/>
              </w:rPr>
              <w:t xml:space="preserve"> Act, and the provision of services to individuals with disabilities under the Act.</w:t>
            </w:r>
          </w:p>
        </w:tc>
      </w:tr>
      <w:tr w:rsidR="008163A6" w:rsidRPr="008163A6" w:rsidTr="008163A6">
        <w:trPr>
          <w:cnfStyle w:val="000000010000"/>
          <w:trHeight w:val="193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USDOE-Centers for Independent Living</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10-Apr-09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40" w:history="1">
              <w:r w:rsidRPr="008163A6">
                <w:rPr>
                  <w:rFonts w:ascii="Calibri" w:eastAsia="Times New Roman" w:hAnsi="Calibri" w:cs="Times New Roman"/>
                  <w:color w:val="7030A0"/>
                </w:rPr>
                <w:t xml:space="preserve">http://www.ed.gov/programs/cil/index.html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 xml:space="preserve">This program provides support for the planning, conduct, administration, and evaluation of centers for independent living that comply with the standards and assurances in Sec. 725 of the Rehabilitation </w:t>
            </w:r>
            <w:proofErr w:type="gramStart"/>
            <w:r w:rsidRPr="008163A6">
              <w:rPr>
                <w:rFonts w:ascii="Calibri" w:eastAsia="Times New Roman" w:hAnsi="Calibri" w:cs="Times New Roman"/>
                <w:color w:val="7030A0"/>
              </w:rPr>
              <w:t>Act ,</w:t>
            </w:r>
            <w:proofErr w:type="gramEnd"/>
            <w:r w:rsidRPr="008163A6">
              <w:rPr>
                <w:rFonts w:ascii="Calibri" w:eastAsia="Times New Roman" w:hAnsi="Calibri" w:cs="Times New Roman"/>
                <w:color w:val="7030A0"/>
              </w:rPr>
              <w:t xml:space="preserve"> consistent with state plans for establishing statewide networks of centers. Centers are consumer-controlled, community-based, cross-disability, nonresidential, private, nonprofit agencies that are designed and operated within local communities by individuals with disabilities. Centers provide an array of independent living services.</w:t>
            </w:r>
          </w:p>
        </w:tc>
      </w:tr>
      <w:tr w:rsidR="008163A6" w:rsidRPr="008163A6" w:rsidTr="008163A6">
        <w:trPr>
          <w:cnfStyle w:val="000000100000"/>
          <w:trHeight w:val="136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USDOE-Demonstration and Training Programs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25-Aug-09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41" w:history="1">
              <w:r w:rsidRPr="008163A6">
                <w:rPr>
                  <w:rFonts w:ascii="Calibri" w:eastAsia="Times New Roman" w:hAnsi="Calibri" w:cs="Times New Roman"/>
                  <w:color w:val="7030A0"/>
                </w:rPr>
                <w:t xml:space="preserve">http://www.ed.gov/programs/demotrain/index.html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 xml:space="preserve">Types of projects include model demonstration projects, technical assistance centers, </w:t>
            </w:r>
            <w:proofErr w:type="spellStart"/>
            <w:r w:rsidRPr="008163A6">
              <w:rPr>
                <w:rFonts w:ascii="Calibri" w:eastAsia="Times New Roman" w:hAnsi="Calibri" w:cs="Times New Roman"/>
                <w:color w:val="7030A0"/>
              </w:rPr>
              <w:t>systemschange</w:t>
            </w:r>
            <w:proofErr w:type="spellEnd"/>
            <w:r w:rsidRPr="008163A6">
              <w:rPr>
                <w:rFonts w:ascii="Calibri" w:eastAsia="Times New Roman" w:hAnsi="Calibri" w:cs="Times New Roman"/>
                <w:color w:val="7030A0"/>
              </w:rPr>
              <w:t xml:space="preserve"> projects, field initiated demonstrations, and literacy demonstrations. In addition, this program supports grants for Braille Training (CFDA # 84.235E) and Parent Information and Training programs (CFDA # 84.235F and # 84.235G), also under topical heading "Rehabilitation."</w:t>
            </w:r>
          </w:p>
        </w:tc>
      </w:tr>
      <w:tr w:rsidR="008163A6" w:rsidRPr="008163A6" w:rsidTr="008163A6">
        <w:trPr>
          <w:cnfStyle w:val="000000010000"/>
          <w:trHeight w:val="201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USDOE-Vocational Rehabilitation Services Projects for American Indians with Disabilities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12-May-09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42" w:history="1">
              <w:r w:rsidRPr="008163A6">
                <w:rPr>
                  <w:rFonts w:ascii="Calibri" w:eastAsia="Times New Roman" w:hAnsi="Calibri" w:cs="Times New Roman"/>
                  <w:color w:val="7030A0"/>
                </w:rPr>
                <w:t xml:space="preserve">http://www.ed.gov/programs/vramerind/index.html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assist tribal governments to develop or to increase their capacity to provide a program of vocational rehabilitation services, in a culturally relevant manner, to American Indians with disabilities residing on or near federal or state reservations. The program's goal is to enable these individuals, consistent with their individual strengths, resources, priorities, concerns, abilities, capabilities, and informed choice, to prepare for and engage in gainful employment. Program services are provided under an individualized plan for employment and may include native healing services.</w:t>
            </w:r>
          </w:p>
        </w:tc>
      </w:tr>
      <w:tr w:rsidR="008163A6" w:rsidRPr="008163A6" w:rsidTr="008163A6">
        <w:trPr>
          <w:cnfStyle w:val="000000100000"/>
          <w:trHeight w:val="60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USDOE-Grants to Reduce Alcohol Abuse</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19-Feb-08</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43" w:history="1">
              <w:r w:rsidRPr="008163A6">
                <w:rPr>
                  <w:rFonts w:ascii="Calibri" w:eastAsia="Times New Roman" w:hAnsi="Calibri" w:cs="Times New Roman"/>
                  <w:color w:val="7030A0"/>
                </w:rPr>
                <w:t xml:space="preserve">http://www.ed.gov/programs/dvpalcoholabuse/index.html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Calibri"/>
                <w:color w:val="7030A0"/>
              </w:rPr>
              <w:t>﻿Funding</w:t>
            </w:r>
            <w:r w:rsidRPr="008163A6">
              <w:rPr>
                <w:rFonts w:ascii="Calibri" w:eastAsia="Times New Roman" w:hAnsi="Calibri" w:cs="Times New Roman"/>
                <w:color w:val="7030A0"/>
              </w:rPr>
              <w:t xml:space="preserve"> is directed to innovative and effective alcohol abuse prevention programs for secondary school students.</w:t>
            </w:r>
          </w:p>
        </w:tc>
      </w:tr>
      <w:tr w:rsidR="008163A6" w:rsidRPr="008163A6" w:rsidTr="008163A6">
        <w:trPr>
          <w:cnfStyle w:val="000000010000"/>
          <w:trHeight w:val="157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lastRenderedPageBreak/>
              <w:t>USDOE-84.184E Readiness and Emergency Management for Schools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3-Apr-09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44" w:history="1">
              <w:r w:rsidRPr="008163A6">
                <w:rPr>
                  <w:rFonts w:ascii="Calibri" w:eastAsia="Times New Roman" w:hAnsi="Calibri" w:cs="Times New Roman"/>
                  <w:color w:val="7030A0"/>
                </w:rPr>
                <w:t xml:space="preserve">http://www.ed.gov/programs/dvpemergencyresponse/index.html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This grant program supports efforts by LEAs to improve and strengthen their school emergency management plans, including training school personnel and students in emergency management procedures; communicating with parents about emergency plans and procedures; and coordinating with local law enforcement, public safety, public health, and mental health agencies.</w:t>
            </w:r>
          </w:p>
        </w:tc>
      </w:tr>
      <w:tr w:rsidR="008163A6" w:rsidRPr="008163A6" w:rsidTr="008163A6">
        <w:trPr>
          <w:cnfStyle w:val="000000100000"/>
          <w:trHeight w:val="178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USDOE-84.184H Safe and Drug-Free Schools-Prevention of High Risk Drinking and Violent Behavior among College Students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21-Jan-09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45" w:history="1">
              <w:r w:rsidRPr="008163A6">
                <w:rPr>
                  <w:rFonts w:ascii="Calibri" w:eastAsia="Times New Roman" w:hAnsi="Calibri" w:cs="Times New Roman"/>
                  <w:color w:val="7030A0"/>
                </w:rPr>
                <w:t xml:space="preserve">http://www.ed.gov/programs/dvphighrisk/index.html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This program provides funds to develop, enhance, implement, and evaluate campus-based and/or community-based prevention strategies to reduce high-risk drinking or violent behavior among college students</w:t>
            </w:r>
          </w:p>
        </w:tc>
      </w:tr>
      <w:tr w:rsidR="008163A6" w:rsidRPr="008163A6" w:rsidTr="008163A6">
        <w:trPr>
          <w:cnfStyle w:val="000000010000"/>
          <w:trHeight w:val="204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USDOE-84.184L Safe Schools/Healthy Students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4-Mar-09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46" w:history="1">
              <w:r w:rsidRPr="008163A6">
                <w:rPr>
                  <w:rFonts w:ascii="Calibri" w:eastAsia="Times New Roman" w:hAnsi="Calibri" w:cs="Times New Roman"/>
                  <w:color w:val="7030A0"/>
                </w:rPr>
                <w:t xml:space="preserve">http://www.ed.gov/programs/dvpsafeschools/index.html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Grants support LEAs in the development of communitywide approaches to creating safe and drug-free schools and promoting healthy childhood development. Programs are intended to prevent violence and the illegal use of drugs and to promote safety and discipline. Coordination with other community-based organizations (CBOs) is required. This program is jointly funded and administered by the departments of Education, Justice, and Health and Human Services. The appropriation amounts listed above do not include funds appropriated for the departments of Justice and Health and Human Services.</w:t>
            </w:r>
          </w:p>
        </w:tc>
      </w:tr>
      <w:tr w:rsidR="008163A6" w:rsidRPr="008163A6" w:rsidTr="008163A6">
        <w:trPr>
          <w:cnfStyle w:val="000000100000"/>
          <w:trHeight w:val="162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USDOE-84.215F Carol M. White Physical Education Program</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6-Mar-09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47" w:history="1">
              <w:r w:rsidRPr="008163A6">
                <w:rPr>
                  <w:rFonts w:ascii="Calibri" w:eastAsia="Times New Roman" w:hAnsi="Calibri" w:cs="Times New Roman"/>
                  <w:color w:val="7030A0"/>
                </w:rPr>
                <w:t xml:space="preserve">http://www.ed.gov/programs/whitephysed/index.html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Carol M. White Physical Education Program provides grants to LEAs and community-based organizations (CBOs) to initiate, expand, or enhance physical education programs, including after-school programs, for students in kindergarten through 12th grade. Grant recipients must implement programs that help students make progress toward meeting state standards.</w:t>
            </w:r>
          </w:p>
        </w:tc>
      </w:tr>
      <w:tr w:rsidR="008163A6" w:rsidRPr="008163A6" w:rsidTr="008163A6">
        <w:trPr>
          <w:cnfStyle w:val="000000010000"/>
          <w:trHeight w:val="121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USDOE-84.215M Grants for the Integration of Schools and Mental Health Systems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6-Feb-09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48" w:history="1">
              <w:r w:rsidRPr="008163A6">
                <w:rPr>
                  <w:rFonts w:ascii="Calibri" w:eastAsia="Times New Roman" w:hAnsi="Calibri" w:cs="Times New Roman"/>
                  <w:color w:val="7030A0"/>
                </w:rPr>
                <w:t xml:space="preserve">http://www.ed.gov/programs/mentalhealth/index.html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This program provides grants to SEAs, LEAs, and Indian tribes for the purpose of increasing student access to quality mental health care by developing innovative programs that link school systems with local mental health systems.</w:t>
            </w:r>
          </w:p>
        </w:tc>
      </w:tr>
      <w:tr w:rsidR="008163A6" w:rsidRPr="008163A6" w:rsidTr="008163A6">
        <w:trPr>
          <w:cnfStyle w:val="000000100000"/>
          <w:trHeight w:val="181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USDOE-84.215S Partnerships in Character Education Project Program</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24-Feb-09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49" w:history="1">
              <w:r w:rsidRPr="008163A6">
                <w:rPr>
                  <w:rFonts w:ascii="Calibri" w:eastAsia="Times New Roman" w:hAnsi="Calibri" w:cs="Times New Roman"/>
                  <w:color w:val="7030A0"/>
                </w:rPr>
                <w:t xml:space="preserve">http://www.ed.gov/programs/charactered/index.html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Awards are made to eligible entities for the purpose of designing and implementing character education programs that can be integrated into classroom instruction, that are consistent with state academic content standards. Such programs may be carried out in conjunction with other education reform efforts and must take into consideration the views of parents, students, students with disabilities, and other members of the community.</w:t>
            </w:r>
          </w:p>
        </w:tc>
      </w:tr>
      <w:tr w:rsidR="008163A6" w:rsidRPr="008163A6" w:rsidTr="008163A6">
        <w:trPr>
          <w:cnfStyle w:val="000000010000"/>
          <w:trHeight w:val="204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lastRenderedPageBreak/>
              <w:t>USDOE-84.304A Cooperative Civic Education and Economic Education Exchange Program</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10-Feb-09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50" w:history="1">
              <w:r w:rsidRPr="008163A6">
                <w:rPr>
                  <w:rFonts w:ascii="Calibri" w:eastAsia="Times New Roman" w:hAnsi="Calibri" w:cs="Times New Roman"/>
                  <w:color w:val="7030A0"/>
                </w:rPr>
                <w:t xml:space="preserve">http://www.ed.gov/programs/coopedexchange/index.html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develop exemplary curricula and teacher training programs in civics, government, and economic education and make them available to educators from the United States and other eligible countries; assist eligible countries in the adaptation, implementation, and institutionalization of such programs; create and implement civics, government, and economic education programs for students that draw upon the experiences of participating eligible countries; and provide a means for the exchange of ideas and experiences in civics, government, and economic education among political, governmental, private sector, and education leaders of participating eligible countries</w:t>
            </w:r>
          </w:p>
        </w:tc>
      </w:tr>
      <w:tr w:rsidR="008163A6" w:rsidRPr="008163A6" w:rsidTr="008163A6">
        <w:trPr>
          <w:cnfStyle w:val="000000100000"/>
          <w:trHeight w:val="154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USDOE-Impact Aid Section 8007b</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9-Mar-09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51" w:history="1">
              <w:r w:rsidRPr="008163A6">
                <w:rPr>
                  <w:rFonts w:ascii="Calibri" w:eastAsia="Times New Roman" w:hAnsi="Calibri" w:cs="Times New Roman"/>
                  <w:color w:val="7030A0"/>
                </w:rPr>
                <w:t xml:space="preserve">http://www.ed.gov/programs/8007b/index.html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No Child Left Behind Act included amendments to the Impact Aid discretionary construction program first authorized under Section 8007(b) for FY 2001. The Impact Aid Discretionary Construction Grant Program authorizes competitive grants for emergency repairs and modernization of school facilities to certain eligible local educational agencies (LEAs) that receive Impact Aid.</w:t>
            </w:r>
          </w:p>
        </w:tc>
      </w:tr>
      <w:tr w:rsidR="008163A6" w:rsidRPr="008163A6" w:rsidTr="008163A6">
        <w:trPr>
          <w:cnfStyle w:val="000000010000"/>
          <w:trHeight w:val="145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USDOE84.141A Migrant Education--High School Equivalency Program</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23-Feb-09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52" w:history="1">
              <w:r w:rsidRPr="008163A6">
                <w:rPr>
                  <w:rFonts w:ascii="Calibri" w:eastAsia="Times New Roman" w:hAnsi="Calibri" w:cs="Times New Roman"/>
                  <w:color w:val="7030A0"/>
                </w:rPr>
                <w:t xml:space="preserve">http://www.ed.gov/programs/hep/index.html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 xml:space="preserve">The High School Equivalency Program (HEP) helps migratory and seasonal </w:t>
            </w:r>
            <w:proofErr w:type="spellStart"/>
            <w:r w:rsidRPr="008163A6">
              <w:rPr>
                <w:rFonts w:ascii="Calibri" w:eastAsia="Times New Roman" w:hAnsi="Calibri" w:cs="Times New Roman"/>
                <w:color w:val="7030A0"/>
              </w:rPr>
              <w:t>farmworkers</w:t>
            </w:r>
            <w:proofErr w:type="spellEnd"/>
            <w:r w:rsidRPr="008163A6">
              <w:rPr>
                <w:rFonts w:ascii="Calibri" w:eastAsia="Times New Roman" w:hAnsi="Calibri" w:cs="Times New Roman"/>
                <w:color w:val="7030A0"/>
              </w:rPr>
              <w:t xml:space="preserve"> (or children of such workers) who are 16 years of age or older and not currently enrolled in school to obtain the equivalent of a high school diploma and, subsequently, to gain employment or begin postsecondary education or training. The program serves more than 7,000 students annually. Competitive awards are made for up to five years of funding.</w:t>
            </w:r>
          </w:p>
        </w:tc>
      </w:tr>
      <w:tr w:rsidR="008163A6" w:rsidRPr="008163A6" w:rsidTr="008163A6">
        <w:trPr>
          <w:cnfStyle w:val="000000100000"/>
          <w:trHeight w:val="162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USDOE84.149A Migrant Education--College Assistance Migrant Program</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23-Feb-09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53" w:history="1">
              <w:r w:rsidRPr="008163A6">
                <w:rPr>
                  <w:rFonts w:ascii="Calibri" w:eastAsia="Times New Roman" w:hAnsi="Calibri" w:cs="Times New Roman"/>
                  <w:color w:val="7030A0"/>
                </w:rPr>
                <w:t xml:space="preserve">http://www.ed.gov/programs/camp/index.html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 xml:space="preserve">The College Assistance Migrant Program (CAMP) assists students who are migratory or seasonal </w:t>
            </w:r>
            <w:proofErr w:type="spellStart"/>
            <w:r w:rsidRPr="008163A6">
              <w:rPr>
                <w:rFonts w:ascii="Calibri" w:eastAsia="Times New Roman" w:hAnsi="Calibri" w:cs="Times New Roman"/>
                <w:color w:val="7030A0"/>
              </w:rPr>
              <w:t>farmworkers</w:t>
            </w:r>
            <w:proofErr w:type="spellEnd"/>
            <w:r w:rsidRPr="008163A6">
              <w:rPr>
                <w:rFonts w:ascii="Calibri" w:eastAsia="Times New Roman" w:hAnsi="Calibri" w:cs="Times New Roman"/>
                <w:color w:val="7030A0"/>
              </w:rPr>
              <w:t xml:space="preserve"> (or children of such workers) enrolled in their first year of undergraduate studies at an IHE. The funding supports completion of the first year of studies. Competitive five-year grants for CAMP projects are made to IHEs or to nonprofit private agencies that cooperate with such institutions. The program serves approximately 2,000 CAMP participants annually.</w:t>
            </w:r>
          </w:p>
        </w:tc>
      </w:tr>
      <w:tr w:rsidR="008163A6" w:rsidRPr="008163A6" w:rsidTr="008163A6">
        <w:trPr>
          <w:cnfStyle w:val="000000010000"/>
          <w:trHeight w:val="141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 xml:space="preserve">USDOE-84.256A Territories and Freely Associated States Education Grant Program </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10-Jun-09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54" w:history="1">
              <w:r w:rsidRPr="008163A6">
                <w:rPr>
                  <w:rFonts w:ascii="Calibri" w:eastAsia="Times New Roman" w:hAnsi="Calibri" w:cs="Times New Roman"/>
                  <w:color w:val="7030A0"/>
                </w:rPr>
                <w:t xml:space="preserve">http://www.ed.gov/programs/tfasegp/index.html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Uses of these grants include teacher training, curriculum development, instructional materials or general school improvement and reform, and direct educational services. The Pacific Region Educational Laboratory (PREL) provides technical assistance and makes recommendations for funding to the secretary of education, who conducts a grants competition.</w:t>
            </w:r>
          </w:p>
        </w:tc>
      </w:tr>
      <w:tr w:rsidR="008163A6" w:rsidRPr="008163A6" w:rsidTr="008163A6">
        <w:trPr>
          <w:cnfStyle w:val="000000100000"/>
          <w:trHeight w:val="144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USDOE-84.258A Even Start Family Literacy Program Grants for Indian Tribes and Tribal Organizations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30-Mar-09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55" w:history="1">
              <w:r w:rsidRPr="008163A6">
                <w:rPr>
                  <w:rFonts w:ascii="Calibri" w:eastAsia="Times New Roman" w:hAnsi="Calibri" w:cs="Times New Roman"/>
                  <w:color w:val="7030A0"/>
                </w:rPr>
                <w:t xml:space="preserve">http://www.ed.gov/programs/evenstartindian/index.html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help break the cycle of poverty and illiteracy by improving education opportunities of low-income families. This program integrates early childhood education, adult literacy or adult basic education, parenting education, and interactive parent-child literacy activities into a unified family literacy program for federally recognized Indian tribes and tribal organizations.</w:t>
            </w:r>
          </w:p>
        </w:tc>
      </w:tr>
      <w:tr w:rsidR="008163A6" w:rsidRPr="008163A6" w:rsidTr="008163A6">
        <w:trPr>
          <w:cnfStyle w:val="000000010000"/>
          <w:trHeight w:val="108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USDOE-84.299A Demonstration Grants for Indian Children</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13-Mar-09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56" w:history="1">
              <w:r w:rsidRPr="008163A6">
                <w:rPr>
                  <w:rFonts w:ascii="Calibri" w:eastAsia="Times New Roman" w:hAnsi="Calibri" w:cs="Times New Roman"/>
                  <w:color w:val="7030A0"/>
                </w:rPr>
                <w:t xml:space="preserve">http://www.ed.gov/programs/indiandemo/index.html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This program is designed to improve the education opportunities and achievement of preschool, elementary, and secondary school Indian children by developing, testing, and demonstrating effective services and programs.</w:t>
            </w:r>
          </w:p>
        </w:tc>
      </w:tr>
      <w:tr w:rsidR="008163A6" w:rsidRPr="008163A6" w:rsidTr="008163A6">
        <w:trPr>
          <w:cnfStyle w:val="000000100000"/>
          <w:trHeight w:val="183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lastRenderedPageBreak/>
              <w:t>USDOE-84.299B Indian Education Professional Development Grants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13-Mar-09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57" w:history="1">
              <w:r w:rsidRPr="008163A6">
                <w:rPr>
                  <w:rFonts w:ascii="Calibri" w:eastAsia="Times New Roman" w:hAnsi="Calibri" w:cs="Times New Roman"/>
                  <w:color w:val="7030A0"/>
                </w:rPr>
                <w:t xml:space="preserve">http://www.ed.gov/programs/indianprofdev/index.html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program is designed to prepare and train Indians to serve as teachers and school administrators. Professional development grants are awarded to: increase the number of qualified individuals in professions that serve American Indians; provide training to qualified American Indians to become teachers, administrators, teacher aides, social workers, and ancillary education personnel; and improve the skills of those qualified American Indians who already serve in these capacities. Individuals trained under this program must perform work related to their training and that benefits Indian people or repay the assistance received.</w:t>
            </w:r>
          </w:p>
        </w:tc>
      </w:tr>
      <w:tr w:rsidR="008163A6" w:rsidRPr="008163A6" w:rsidTr="008163A6">
        <w:trPr>
          <w:cnfStyle w:val="000000010000"/>
          <w:trHeight w:val="103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USDOE-84.359A/B Early Reading First Program</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5-Feb-09 &amp; 23-Apr-09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58" w:history="1">
              <w:r w:rsidRPr="008163A6">
                <w:rPr>
                  <w:rFonts w:ascii="Calibri" w:eastAsia="Times New Roman" w:hAnsi="Calibri" w:cs="Times New Roman"/>
                  <w:color w:val="7030A0"/>
                </w:rPr>
                <w:t xml:space="preserve">http://www.ed.gov/programs/earlyreading/index.html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program supports the development of early childhood centers of excellence that focus on all areas of development, especially on the early language, cognitive, and pre-reading skills that prepare children for continued school success and that serve primarily children from low-income families.</w:t>
            </w:r>
          </w:p>
        </w:tc>
      </w:tr>
      <w:tr w:rsidR="008163A6" w:rsidRPr="008163A6" w:rsidTr="008163A6">
        <w:trPr>
          <w:cnfStyle w:val="000000100000"/>
          <w:trHeight w:val="117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USDOE-84.364A Improving Literacy Through School Libraries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6-Mar-09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59" w:history="1">
              <w:r w:rsidRPr="008163A6">
                <w:rPr>
                  <w:rFonts w:ascii="Calibri" w:eastAsia="Times New Roman" w:hAnsi="Calibri" w:cs="Times New Roman"/>
                  <w:color w:val="7030A0"/>
                </w:rPr>
                <w:t xml:space="preserve">http://www.ed.gov/programs/lsl/index.html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This program helps LEAs improve reading achievement by providing students with increased access to up-to-date school library materials; well-equipped, technologically advanced school library media centers; and professionally certified school library media specialists.</w:t>
            </w:r>
          </w:p>
        </w:tc>
      </w:tr>
      <w:tr w:rsidR="008163A6" w:rsidRPr="008163A6" w:rsidTr="008163A6">
        <w:trPr>
          <w:cnfStyle w:val="000000010000"/>
          <w:trHeight w:val="138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USDOE-84.368A Grants for Enhanced Assessments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15-Apr-09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hyperlink r:id="rId60" w:history="1">
              <w:r w:rsidRPr="008163A6">
                <w:rPr>
                  <w:rFonts w:ascii="Calibri" w:eastAsia="Times New Roman" w:hAnsi="Calibri" w:cs="Times New Roman"/>
                  <w:color w:val="7030A0"/>
                </w:rPr>
                <w:t xml:space="preserve">http://www.ed.gov/programs/eag/index.html </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objectives of this program are to: (1) improve the quality, validity, and reliability of state academic assessments; (2) measure student academic achievement using multiple measures of student academic achievement from multiple sources; (3) chart student progress over time; and (4) evaluate student academic achievement through the development of comprehensive academic assessment instruments, such as performance and technology-based academic assessments.</w:t>
            </w:r>
          </w:p>
        </w:tc>
      </w:tr>
      <w:tr w:rsidR="008163A6" w:rsidRPr="008163A6" w:rsidTr="008163A6">
        <w:trPr>
          <w:cnfStyle w:val="000000100000"/>
          <w:trHeight w:val="193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 xml:space="preserve">USDOE84.371A Striving Readers </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8-Jun-09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hyperlink r:id="rId61" w:history="1">
              <w:r w:rsidRPr="008163A6">
                <w:rPr>
                  <w:rFonts w:ascii="Calibri" w:eastAsia="Times New Roman" w:hAnsi="Calibri" w:cs="Times New Roman"/>
                  <w:color w:val="7030A0"/>
                </w:rPr>
                <w:t xml:space="preserve">http://www.ed.gov/programs/strivingreaders/index.html </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This program is aimed at improving the reading skills of middle school- and high school-aged students who are reading below grade level. Striving Readers supports the implementation and evaluation of research-based reading interventions for struggling middle and high school readers in Title I eligible schools that are at risk of not meeting or are not meeting adequate yearly progress (AYP) requirements under the No Child Left Behind Act, or that have significant percentages or number of students reading below grade level, or both.</w:t>
            </w:r>
          </w:p>
        </w:tc>
      </w:tr>
      <w:tr w:rsidR="008163A6" w:rsidRPr="008163A6" w:rsidTr="008163A6">
        <w:trPr>
          <w:cnfStyle w:val="000000010000"/>
          <w:trHeight w:val="246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Institute of Education Sciences Unsolicited Grant Opportunities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27-Feb-09</w:t>
            </w:r>
          </w:p>
        </w:tc>
        <w:tc>
          <w:tcPr>
            <w:tcW w:w="2610" w:type="dxa"/>
            <w:hideMark/>
          </w:tcPr>
          <w:p w:rsidR="008163A6" w:rsidRPr="008163A6" w:rsidRDefault="008163A6" w:rsidP="008163A6">
            <w:pPr>
              <w:cnfStyle w:val="000000010000"/>
              <w:rPr>
                <w:rFonts w:ascii="Calibri" w:eastAsia="Times New Roman" w:hAnsi="Calibri" w:cs="Times New Roman"/>
                <w:color w:val="7030A0"/>
                <w:u w:val="single"/>
              </w:rPr>
            </w:pPr>
            <w:hyperlink r:id="rId62" w:history="1">
              <w:r w:rsidRPr="008163A6">
                <w:rPr>
                  <w:rFonts w:ascii="Calibri" w:eastAsia="Times New Roman" w:hAnsi="Calibri" w:cs="Times New Roman"/>
                  <w:color w:val="7030A0"/>
                  <w:u w:val="single"/>
                </w:rPr>
                <w:t>http://ies.ed.gov/funding/unsolicited.asp</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Institute of Education Sciences announces its interest in considering unsolicited applications for research, evaluation, statistics, and dissemination projects that would make significant contributions to the mission of the Institute. The Institute's mission is to conduct and support rigorous education statistics, research, and evaluation in order to provide reliable information about the condition of education, education practices that improve academic achievement, and the effectiveness of federal and other education programs. Unsolicited applications are defined as those that are not eligible for funding under the Institute's current grant competitions. You may be eligible to apply for a NCER or NCSER research program grant, so please check our Funding Opportunities page before submitting a research application to the unsolicited grants competition</w:t>
            </w:r>
          </w:p>
        </w:tc>
      </w:tr>
      <w:tr w:rsidR="008163A6" w:rsidRPr="008163A6" w:rsidTr="008163A6">
        <w:trPr>
          <w:cnfStyle w:val="000000100000"/>
          <w:trHeight w:val="223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lastRenderedPageBreak/>
              <w:t>(FIPSE)-Special Focus Competition: European Union-United States Atlantis Program</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23-Mar-09</w:t>
            </w:r>
          </w:p>
        </w:tc>
        <w:tc>
          <w:tcPr>
            <w:tcW w:w="261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http://www.ed.gov/legislation/FedRegister/announcements/2008-4/122208a.html</w:t>
            </w:r>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the program is to provide grants to or enter into cooperative agreements with eligible applicants to improve postsecondary education. We are especially interested in programs to support the formation of educational consortia of American and European institutions to support cooperation in the coordination of curricula, the exchange of students, and the opening of educational opportunities between the United States (U.S.) and the European Union (EU). This priority relates to the purpose of the European Union-United States Atlantis (Atlantis) Program to develop and implement undergraduate joint or dual degree programs, or short-term exchange programs.</w:t>
            </w:r>
          </w:p>
        </w:tc>
      </w:tr>
      <w:tr w:rsidR="008163A6" w:rsidRPr="008163A6" w:rsidTr="008163A6">
        <w:trPr>
          <w:cnfStyle w:val="000000010000"/>
          <w:trHeight w:val="115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USDOE-Improving Literacy Through School Libraries</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6-Mar-09</w:t>
            </w:r>
          </w:p>
        </w:tc>
        <w:tc>
          <w:tcPr>
            <w:tcW w:w="261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http://edocket.access.gpo.gov/2009/pdf/E8-31460.pdf</w:t>
            </w:r>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this program is to improve student reading skills and academic achievement by providing students with increased access to up-to-date school library materials; well-equipped, technologically advanced school library media centers; and well-trained, professionally certified school library media specialists.</w:t>
            </w:r>
          </w:p>
        </w:tc>
      </w:tr>
      <w:tr w:rsidR="008163A6" w:rsidRPr="008163A6" w:rsidTr="008163A6">
        <w:trPr>
          <w:cnfStyle w:val="000000100000"/>
          <w:trHeight w:val="183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USDOE-Indian Education Formula Grants to Local Educational Agencies</w:t>
            </w:r>
          </w:p>
        </w:tc>
        <w:tc>
          <w:tcPr>
            <w:tcW w:w="216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30-Jan-09 Part I Applications; 16-Mar-09 Part II Applications; 22-Apr-09 Part III Applications</w:t>
            </w:r>
          </w:p>
        </w:tc>
        <w:tc>
          <w:tcPr>
            <w:tcW w:w="2610" w:type="dxa"/>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http://www.ed.gov/legislation/FedRegister/announcements/2008-4/122308d.html</w:t>
            </w:r>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Indian Education Formula Grants to Local Educational Agencies program provides grants to support local educational agencies (LEAs) and other eligible entities described in this notice in their efforts to reform and improve elementary and secondary school programs that serve Indian students.  The Department funds programs designed to help Indian students meet the same challenging State academic content and student academic achievement standards used for all students.</w:t>
            </w:r>
          </w:p>
        </w:tc>
      </w:tr>
      <w:tr w:rsidR="008163A6" w:rsidRPr="008163A6" w:rsidTr="008163A6">
        <w:trPr>
          <w:cnfStyle w:val="000000010000"/>
          <w:trHeight w:val="147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 - Indian Children Demonstration Project</w:t>
            </w:r>
          </w:p>
        </w:tc>
        <w:tc>
          <w:tcPr>
            <w:tcW w:w="2160" w:type="dxa"/>
            <w:noWrap/>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6-Mar-09</w:t>
            </w:r>
          </w:p>
        </w:tc>
        <w:tc>
          <w:tcPr>
            <w:tcW w:w="2610" w:type="dxa"/>
            <w:hideMark/>
          </w:tcPr>
          <w:p w:rsidR="008163A6" w:rsidRPr="008163A6" w:rsidRDefault="008163A6" w:rsidP="008163A6">
            <w:pPr>
              <w:cnfStyle w:val="000000010000"/>
              <w:rPr>
                <w:rFonts w:ascii="Calibri" w:eastAsia="Times New Roman" w:hAnsi="Calibri" w:cs="Times New Roman"/>
                <w:color w:val="7030A0"/>
                <w:u w:val="single"/>
              </w:rPr>
            </w:pPr>
            <w:hyperlink r:id="rId63" w:history="1">
              <w:r w:rsidRPr="008163A6">
                <w:rPr>
                  <w:rFonts w:ascii="Calibri" w:eastAsia="Times New Roman" w:hAnsi="Calibri" w:cs="Times New Roman"/>
                  <w:color w:val="7030A0"/>
                  <w:u w:val="single"/>
                </w:rPr>
                <w:t>http://www.ed.gov/legislation/FedRegister/announcements/2009-1/012109b.html</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the Demonstration Grants for Indian Children program is to provide financial assistance to projects that develop, test, and demonstrate the effectiveness of services and programs to improve the educational opportunities and achievement of preschool, elementary, and secondary Indian students.</w:t>
            </w:r>
          </w:p>
        </w:tc>
      </w:tr>
      <w:tr w:rsidR="008163A6" w:rsidRPr="008163A6" w:rsidTr="008163A6">
        <w:trPr>
          <w:cnfStyle w:val="000000100000"/>
          <w:trHeight w:val="1770"/>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 - Professional Development for Native Americans</w:t>
            </w:r>
          </w:p>
        </w:tc>
        <w:tc>
          <w:tcPr>
            <w:tcW w:w="2160" w:type="dxa"/>
            <w:noWrap/>
            <w:hideMark/>
          </w:tcPr>
          <w:p w:rsidR="008163A6" w:rsidRPr="008163A6" w:rsidRDefault="008163A6" w:rsidP="008163A6">
            <w:pPr>
              <w:cnfStyle w:val="000000100000"/>
              <w:rPr>
                <w:rFonts w:ascii="Calibri" w:eastAsia="Times New Roman" w:hAnsi="Calibri" w:cs="Times New Roman"/>
                <w:color w:val="7030A0"/>
              </w:rPr>
            </w:pPr>
            <w:r w:rsidRPr="008163A6">
              <w:rPr>
                <w:rFonts w:ascii="Calibri" w:eastAsia="Times New Roman" w:hAnsi="Calibri" w:cs="Times New Roman"/>
                <w:color w:val="7030A0"/>
              </w:rPr>
              <w:t>3-Mar-09</w:t>
            </w:r>
          </w:p>
        </w:tc>
        <w:tc>
          <w:tcPr>
            <w:tcW w:w="2610" w:type="dxa"/>
            <w:hideMark/>
          </w:tcPr>
          <w:p w:rsidR="008163A6" w:rsidRPr="008163A6" w:rsidRDefault="008163A6" w:rsidP="008163A6">
            <w:pPr>
              <w:cnfStyle w:val="000000100000"/>
              <w:rPr>
                <w:rFonts w:ascii="Calibri" w:eastAsia="Times New Roman" w:hAnsi="Calibri" w:cs="Times New Roman"/>
                <w:color w:val="7030A0"/>
                <w:u w:val="single"/>
              </w:rPr>
            </w:pPr>
            <w:hyperlink r:id="rId64" w:history="1">
              <w:r w:rsidRPr="008163A6">
                <w:rPr>
                  <w:rFonts w:ascii="Calibri" w:eastAsia="Times New Roman" w:hAnsi="Calibri" w:cs="Times New Roman"/>
                  <w:color w:val="7030A0"/>
                  <w:u w:val="single"/>
                </w:rPr>
                <w:t>http://www.ed.gov/legislation/FedRegister/announcements/2009-1/012309c.html</w:t>
              </w:r>
            </w:hyperlink>
          </w:p>
        </w:tc>
        <w:tc>
          <w:tcPr>
            <w:tcW w:w="8010" w:type="dxa"/>
          </w:tcPr>
          <w:p w:rsidR="008163A6" w:rsidRPr="008163A6" w:rsidRDefault="008163A6" w:rsidP="00BE181C">
            <w:pPr>
              <w:cnfStyle w:val="000000100000"/>
              <w:rPr>
                <w:rFonts w:ascii="Calibri" w:eastAsia="Times New Roman" w:hAnsi="Calibri" w:cs="Times New Roman"/>
                <w:color w:val="7030A0"/>
              </w:rPr>
            </w:pPr>
            <w:r w:rsidRPr="008163A6">
              <w:rPr>
                <w:rFonts w:ascii="Calibri" w:eastAsia="Times New Roman" w:hAnsi="Calibri" w:cs="Times New Roman"/>
                <w:color w:val="7030A0"/>
              </w:rPr>
              <w:t>The purpose of the Professional Development program is to (1) increase the number of qualified Indian individuals in professions that serve Indians; (2) provide training to qualified Indian individuals to become teachers, administrators, teacher aides, social workers, and ancillary educational personnel; and (3) improve the skills of qualified Indian individuals who serve in the education field.  Activities may include, but are not limited to, continuing education programs, symposia, workshops, conferences, and direct financial support.</w:t>
            </w:r>
          </w:p>
        </w:tc>
      </w:tr>
      <w:tr w:rsidR="008163A6" w:rsidRPr="008163A6" w:rsidTr="008163A6">
        <w:trPr>
          <w:cnfStyle w:val="000000010000"/>
          <w:trHeight w:val="1485"/>
        </w:trPr>
        <w:tc>
          <w:tcPr>
            <w:cnfStyle w:val="001000000000"/>
            <w:tcW w:w="2535" w:type="dxa"/>
            <w:hideMark/>
          </w:tcPr>
          <w:p w:rsidR="008163A6" w:rsidRPr="008163A6" w:rsidRDefault="008163A6" w:rsidP="008163A6">
            <w:pPr>
              <w:rPr>
                <w:rFonts w:ascii="Calibri" w:eastAsia="Times New Roman" w:hAnsi="Calibri" w:cs="Times New Roman"/>
                <w:color w:val="7030A0"/>
              </w:rPr>
            </w:pPr>
            <w:r w:rsidRPr="008163A6">
              <w:rPr>
                <w:rFonts w:ascii="Calibri" w:eastAsia="Times New Roman" w:hAnsi="Calibri" w:cs="Times New Roman"/>
                <w:color w:val="7030A0"/>
              </w:rPr>
              <w:t>USDOE - Women's Educational Equity Act Program</w:t>
            </w:r>
          </w:p>
        </w:tc>
        <w:tc>
          <w:tcPr>
            <w:tcW w:w="2160" w:type="dxa"/>
            <w:hideMark/>
          </w:tcPr>
          <w:p w:rsidR="008163A6" w:rsidRPr="008163A6" w:rsidRDefault="008163A6" w:rsidP="008163A6">
            <w:pPr>
              <w:cnfStyle w:val="000000010000"/>
              <w:rPr>
                <w:rFonts w:ascii="Calibri" w:eastAsia="Times New Roman" w:hAnsi="Calibri" w:cs="Times New Roman"/>
                <w:color w:val="7030A0"/>
              </w:rPr>
            </w:pPr>
            <w:r w:rsidRPr="008163A6">
              <w:rPr>
                <w:rFonts w:ascii="Calibri" w:eastAsia="Times New Roman" w:hAnsi="Calibri" w:cs="Times New Roman"/>
                <w:color w:val="7030A0"/>
              </w:rPr>
              <w:t>23-Feb-09</w:t>
            </w:r>
          </w:p>
        </w:tc>
        <w:tc>
          <w:tcPr>
            <w:tcW w:w="2610" w:type="dxa"/>
            <w:hideMark/>
          </w:tcPr>
          <w:p w:rsidR="008163A6" w:rsidRPr="008163A6" w:rsidRDefault="008163A6" w:rsidP="008163A6">
            <w:pPr>
              <w:cnfStyle w:val="000000010000"/>
              <w:rPr>
                <w:rFonts w:ascii="Calibri" w:eastAsia="Times New Roman" w:hAnsi="Calibri" w:cs="Times New Roman"/>
                <w:color w:val="7030A0"/>
                <w:u w:val="single"/>
              </w:rPr>
            </w:pPr>
            <w:hyperlink r:id="rId65" w:history="1">
              <w:r w:rsidRPr="008163A6">
                <w:rPr>
                  <w:rFonts w:ascii="Calibri" w:eastAsia="Times New Roman" w:hAnsi="Calibri" w:cs="Times New Roman"/>
                  <w:color w:val="7030A0"/>
                  <w:u w:val="single"/>
                </w:rPr>
                <w:t>http://www.ed.gov/programs/equity/index.html</w:t>
              </w:r>
            </w:hyperlink>
          </w:p>
        </w:tc>
        <w:tc>
          <w:tcPr>
            <w:tcW w:w="8010" w:type="dxa"/>
          </w:tcPr>
          <w:p w:rsidR="008163A6" w:rsidRPr="008163A6" w:rsidRDefault="008163A6" w:rsidP="00BE181C">
            <w:pPr>
              <w:cnfStyle w:val="000000010000"/>
              <w:rPr>
                <w:rFonts w:ascii="Calibri" w:eastAsia="Times New Roman" w:hAnsi="Calibri" w:cs="Times New Roman"/>
                <w:color w:val="7030A0"/>
              </w:rPr>
            </w:pPr>
            <w:r w:rsidRPr="008163A6">
              <w:rPr>
                <w:rFonts w:ascii="Calibri" w:eastAsia="Times New Roman" w:hAnsi="Calibri" w:cs="Times New Roman"/>
                <w:color w:val="7030A0"/>
              </w:rPr>
              <w:t>The purpose of the program is: (a) To promote gender equity in education in the United States; (b) to provide financial assistance to enable educational agencies and institutions to meet the requirements of title IX; and (c) to promote equity in education for women and girls who suffer from multiple forms of discrimination based on sex, race, ethnic origin, limited English proficiency, disability, or age.</w:t>
            </w:r>
          </w:p>
        </w:tc>
      </w:tr>
    </w:tbl>
    <w:p w:rsidR="008163A6" w:rsidRDefault="008163A6"/>
    <w:sectPr w:rsidR="008163A6" w:rsidSect="008163A6">
      <w:pgSz w:w="15840" w:h="12240" w:orient="landscape"/>
      <w:pgMar w:top="288" w:right="288" w:bottom="288" w:left="28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163A6"/>
    <w:rsid w:val="008163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63A6"/>
    <w:rPr>
      <w:color w:val="0000FF"/>
      <w:u w:val="single"/>
    </w:rPr>
  </w:style>
  <w:style w:type="table" w:styleId="LightGrid">
    <w:name w:val="Light Grid"/>
    <w:basedOn w:val="TableNormal"/>
    <w:uiPriority w:val="62"/>
    <w:rsid w:val="008163A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44485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d.gov/programs/equity/index.html" TargetMode="External"/><Relationship Id="rId18" Type="http://schemas.openxmlformats.org/officeDocument/2006/relationships/hyperlink" Target="http://www.ed.gov/programs/transitionteach/index.html" TargetMode="External"/><Relationship Id="rId26" Type="http://schemas.openxmlformats.org/officeDocument/2006/relationships/hyperlink" Target="http://www.ed.gov/programs/osepprep/index.html" TargetMode="External"/><Relationship Id="rId39" Type="http://schemas.openxmlformats.org/officeDocument/2006/relationships/hyperlink" Target="http://www.ed.gov/programs/rsatrain/index.html" TargetMode="External"/><Relationship Id="rId21" Type="http://schemas.openxmlformats.org/officeDocument/2006/relationships/hyperlink" Target="http://www.ed.gov/programs/rerc/index.html" TargetMode="External"/><Relationship Id="rId34" Type="http://schemas.openxmlformats.org/officeDocument/2006/relationships/hyperlink" Target="http://www.ed.gov/programs/oseptms/index.html" TargetMode="External"/><Relationship Id="rId42" Type="http://schemas.openxmlformats.org/officeDocument/2006/relationships/hyperlink" Target="http://www.ed.gov/programs/vramerind/index.html" TargetMode="External"/><Relationship Id="rId47" Type="http://schemas.openxmlformats.org/officeDocument/2006/relationships/hyperlink" Target="http://www.ed.gov/programs/whitephysed/index.html" TargetMode="External"/><Relationship Id="rId50" Type="http://schemas.openxmlformats.org/officeDocument/2006/relationships/hyperlink" Target="http://www.ed.gov/programs/coopedexchange/index.html" TargetMode="External"/><Relationship Id="rId55" Type="http://schemas.openxmlformats.org/officeDocument/2006/relationships/hyperlink" Target="http://www.ed.gov/programs/evenstartindian/index.html" TargetMode="External"/><Relationship Id="rId63" Type="http://schemas.openxmlformats.org/officeDocument/2006/relationships/hyperlink" Target="http://www.ed.gov/legislation/FedRegister/announcements/2009-1/012109b.html" TargetMode="External"/><Relationship Id="rId7" Type="http://schemas.openxmlformats.org/officeDocument/2006/relationships/hyperlink" Target="http://www.ed.gov/programs/coopedexchange/index.html" TargetMode="External"/><Relationship Id="rId2" Type="http://schemas.openxmlformats.org/officeDocument/2006/relationships/settings" Target="settings.xml"/><Relationship Id="rId16" Type="http://schemas.openxmlformats.org/officeDocument/2006/relationships/hyperlink" Target="http://www.ed.gov/programs/charter/index.html" TargetMode="External"/><Relationship Id="rId29" Type="http://schemas.openxmlformats.org/officeDocument/2006/relationships/hyperlink" Target="http://www.ed.gov/programs/oseptad/index.html" TargetMode="External"/><Relationship Id="rId1" Type="http://schemas.openxmlformats.org/officeDocument/2006/relationships/styles" Target="styles.xml"/><Relationship Id="rId6" Type="http://schemas.openxmlformats.org/officeDocument/2006/relationships/hyperlink" Target="http://www.ed.gov/programs/specedautism/index.html" TargetMode="External"/><Relationship Id="rId11" Type="http://schemas.openxmlformats.org/officeDocument/2006/relationships/hyperlink" Target="http://www.ed.gov/programs/edresearch/index.html" TargetMode="External"/><Relationship Id="rId24" Type="http://schemas.openxmlformats.org/officeDocument/2006/relationships/hyperlink" Target="http://www.ed.gov/programs/osepprep/index.html" TargetMode="External"/><Relationship Id="rId32" Type="http://schemas.openxmlformats.org/officeDocument/2006/relationships/hyperlink" Target="http://www.ed.gov/programs/oseptms/index.html" TargetMode="External"/><Relationship Id="rId37" Type="http://schemas.openxmlformats.org/officeDocument/2006/relationships/hyperlink" Target="http://www.ed.gov/programs/rsarecreation/index.html" TargetMode="External"/><Relationship Id="rId40" Type="http://schemas.openxmlformats.org/officeDocument/2006/relationships/hyperlink" Target="http://www.ed.gov/programs/cil/index.html" TargetMode="External"/><Relationship Id="rId45" Type="http://schemas.openxmlformats.org/officeDocument/2006/relationships/hyperlink" Target="http://www.ed.gov/programs/dvphighrisk/index.html" TargetMode="External"/><Relationship Id="rId53" Type="http://schemas.openxmlformats.org/officeDocument/2006/relationships/hyperlink" Target="http://www.ed.gov/programs/camp/index.html" TargetMode="External"/><Relationship Id="rId58" Type="http://schemas.openxmlformats.org/officeDocument/2006/relationships/hyperlink" Target="http://www.ed.gov/programs/earlyreading/index.html" TargetMode="External"/><Relationship Id="rId66" Type="http://schemas.openxmlformats.org/officeDocument/2006/relationships/fontTable" Target="fontTable.xml"/><Relationship Id="rId5" Type="http://schemas.openxmlformats.org/officeDocument/2006/relationships/hyperlink" Target="http://www.ed.gov/programs/specedassessment/index.html" TargetMode="External"/><Relationship Id="rId15" Type="http://schemas.openxmlformats.org/officeDocument/2006/relationships/hyperlink" Target="http://www.ed.gov/programs/charter/index.html" TargetMode="External"/><Relationship Id="rId23" Type="http://schemas.openxmlformats.org/officeDocument/2006/relationships/hyperlink" Target="http://www.ed.gov/programs/osepsig/index.html" TargetMode="External"/><Relationship Id="rId28" Type="http://schemas.openxmlformats.org/officeDocument/2006/relationships/hyperlink" Target="http://www.ed.gov/programs/oseptad/index.html" TargetMode="External"/><Relationship Id="rId36" Type="http://schemas.openxmlformats.org/officeDocument/2006/relationships/hyperlink" Target="http://www.ed.gov/programs/oseppic/index.html" TargetMode="External"/><Relationship Id="rId49" Type="http://schemas.openxmlformats.org/officeDocument/2006/relationships/hyperlink" Target="http://www.ed.gov/programs/charactered/index.html" TargetMode="External"/><Relationship Id="rId57" Type="http://schemas.openxmlformats.org/officeDocument/2006/relationships/hyperlink" Target="http://www.ed.gov/programs/indianprofdev/index.html" TargetMode="External"/><Relationship Id="rId61" Type="http://schemas.openxmlformats.org/officeDocument/2006/relationships/hyperlink" Target="http://www.ed.gov/programs/strivingreaders/index.html" TargetMode="External"/><Relationship Id="rId10" Type="http://schemas.openxmlformats.org/officeDocument/2006/relationships/hyperlink" Target="http://www.ed.gov/programs/eceducator/index.html" TargetMode="External"/><Relationship Id="rId19" Type="http://schemas.openxmlformats.org/officeDocument/2006/relationships/hyperlink" Target="http://www.ed.gov/programs/charterfacilities/index.html" TargetMode="External"/><Relationship Id="rId31" Type="http://schemas.openxmlformats.org/officeDocument/2006/relationships/hyperlink" Target="http://www.ed.gov/programs/oseptms/index.html" TargetMode="External"/><Relationship Id="rId44" Type="http://schemas.openxmlformats.org/officeDocument/2006/relationships/hyperlink" Target="http://www.ed.gov/programs/dvpemergencyresponse/index.html" TargetMode="External"/><Relationship Id="rId52" Type="http://schemas.openxmlformats.org/officeDocument/2006/relationships/hyperlink" Target="http://www.ed.gov/programs/hep/index.html" TargetMode="External"/><Relationship Id="rId60" Type="http://schemas.openxmlformats.org/officeDocument/2006/relationships/hyperlink" Target="http://www.ed.gov/programs/eag/index.html" TargetMode="External"/><Relationship Id="rId65" Type="http://schemas.openxmlformats.org/officeDocument/2006/relationships/hyperlink" Target="https://mail.okstate.edu/owa/redir.aspx?C=31b0f26e9f104d37add439070aaca185&amp;URL=http%3a%2f%2fwww.ed.gov%2fprograms%2fequity%2findex.html" TargetMode="External"/><Relationship Id="rId4" Type="http://schemas.openxmlformats.org/officeDocument/2006/relationships/hyperlink" Target="http://www.ed.gov/programs/aanapiccraa/index.html" TargetMode="External"/><Relationship Id="rId9" Type="http://schemas.openxmlformats.org/officeDocument/2006/relationships/hyperlink" Target="http://www.ed.gov/programs/disted/index.html" TargetMode="External"/><Relationship Id="rId14" Type="http://schemas.openxmlformats.org/officeDocument/2006/relationships/hyperlink" Target="http://www.ed.gov/programs/teachinghistory/index.html" TargetMode="External"/><Relationship Id="rId22" Type="http://schemas.openxmlformats.org/officeDocument/2006/relationships/hyperlink" Target="http://www.ed.gov/programs/resfel/index.html" TargetMode="External"/><Relationship Id="rId27" Type="http://schemas.openxmlformats.org/officeDocument/2006/relationships/hyperlink" Target="http://www.ed.gov/programs/oseptad/index.html" TargetMode="External"/><Relationship Id="rId30" Type="http://schemas.openxmlformats.org/officeDocument/2006/relationships/hyperlink" Target="http://www.ed.gov/programs/oseptad/index.html" TargetMode="External"/><Relationship Id="rId35" Type="http://schemas.openxmlformats.org/officeDocument/2006/relationships/hyperlink" Target="http://www.ed.gov/programs/oseppic/index.html" TargetMode="External"/><Relationship Id="rId43" Type="http://schemas.openxmlformats.org/officeDocument/2006/relationships/hyperlink" Target="http://www.ed.gov/programs/dvpalcoholabuse/index.html" TargetMode="External"/><Relationship Id="rId48" Type="http://schemas.openxmlformats.org/officeDocument/2006/relationships/hyperlink" Target="http://www.ed.gov/programs/mentalhealth/index.html" TargetMode="External"/><Relationship Id="rId56" Type="http://schemas.openxmlformats.org/officeDocument/2006/relationships/hyperlink" Target="http://www.ed.gov/programs/indiandemo/index.html" TargetMode="External"/><Relationship Id="rId64" Type="http://schemas.openxmlformats.org/officeDocument/2006/relationships/hyperlink" Target="https://mail.okstate.edu/owa/redir.aspx?C=710fe3eb24d84a9f88573d03455f9f19&amp;URL=http%3a%2f%2fwww.ed.gov%2flegislation%2fFedRegister%2fannouncements%2f2009-1%2f012309c.html" TargetMode="External"/><Relationship Id="rId8" Type="http://schemas.openxmlformats.org/officeDocument/2006/relationships/hyperlink" Target="http://www.ed.gov/programs/drrp/index.html" TargetMode="External"/><Relationship Id="rId51" Type="http://schemas.openxmlformats.org/officeDocument/2006/relationships/hyperlink" Target="http://www.ed.gov/programs/8007b/index.html" TargetMode="External"/><Relationship Id="rId3" Type="http://schemas.openxmlformats.org/officeDocument/2006/relationships/webSettings" Target="webSettings.xml"/><Relationship Id="rId12" Type="http://schemas.openxmlformats.org/officeDocument/2006/relationships/hyperlink" Target="http://www.ed.gov/programs/trioeoc/index.html" TargetMode="External"/><Relationship Id="rId17" Type="http://schemas.openxmlformats.org/officeDocument/2006/relationships/hyperlink" Target="http://www.ed.gov/programs/statecharter/index.html" TargetMode="External"/><Relationship Id="rId25" Type="http://schemas.openxmlformats.org/officeDocument/2006/relationships/hyperlink" Target="http://www.ed.gov/programs/osepprep/index.html" TargetMode="External"/><Relationship Id="rId33" Type="http://schemas.openxmlformats.org/officeDocument/2006/relationships/hyperlink" Target="http://www.ed.gov/programs/oseptms/index.html" TargetMode="External"/><Relationship Id="rId38" Type="http://schemas.openxmlformats.org/officeDocument/2006/relationships/hyperlink" Target="http://www.ed.gov/programs/rsatrain/index.html" TargetMode="External"/><Relationship Id="rId46" Type="http://schemas.openxmlformats.org/officeDocument/2006/relationships/hyperlink" Target="http://www.ed.gov/programs/dvpsafeschools/index.html" TargetMode="External"/><Relationship Id="rId59" Type="http://schemas.openxmlformats.org/officeDocument/2006/relationships/hyperlink" Target="http://www.ed.gov/programs/lsl/index.html" TargetMode="External"/><Relationship Id="rId67" Type="http://schemas.openxmlformats.org/officeDocument/2006/relationships/theme" Target="theme/theme1.xml"/><Relationship Id="rId20" Type="http://schemas.openxmlformats.org/officeDocument/2006/relationships/hyperlink" Target="http://www.ed.gov/programs/drrp/index.html" TargetMode="External"/><Relationship Id="rId41" Type="http://schemas.openxmlformats.org/officeDocument/2006/relationships/hyperlink" Target="http://www.ed.gov/programs/demotrain/index.html" TargetMode="External"/><Relationship Id="rId54" Type="http://schemas.openxmlformats.org/officeDocument/2006/relationships/hyperlink" Target="http://www.ed.gov/programs/tfasegp/index.html" TargetMode="External"/><Relationship Id="rId62" Type="http://schemas.openxmlformats.org/officeDocument/2006/relationships/hyperlink" Target="http://ies.ed.gov/funding/unsolicited.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5684</Words>
  <Characters>32403</Characters>
  <Application>Microsoft Office Word</Application>
  <DocSecurity>0</DocSecurity>
  <Lines>270</Lines>
  <Paragraphs>76</Paragraphs>
  <ScaleCrop>false</ScaleCrop>
  <Company>COE</Company>
  <LinksUpToDate>false</LinksUpToDate>
  <CharactersWithSpaces>38011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bjonate</dc:creator>
  <cp:keywords/>
  <dc:description/>
  <cp:lastModifiedBy>bjonate</cp:lastModifiedBy>
  <cp:revision>1</cp:revision>
  <dcterms:created xsi:type="dcterms:W3CDTF">2009-02-13T21:50:00Z</dcterms:created>
  <dcterms:modified xsi:type="dcterms:W3CDTF">2009-02-13T21:52:00Z</dcterms:modified>
</cp:coreProperties>
</file>